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B593" w14:textId="0E143C47" w:rsidR="00376B4C" w:rsidRDefault="00636713" w:rsidP="00636713">
      <w:pPr>
        <w:rPr>
          <w:rFonts w:ascii="Arial" w:hAnsi="Arial" w:cs="Arial"/>
          <w:b/>
          <w:bCs/>
          <w:sz w:val="24"/>
          <w:szCs w:val="24"/>
        </w:rPr>
      </w:pPr>
      <w:r>
        <w:rPr>
          <w:rFonts w:ascii="Arial" w:hAnsi="Arial" w:cs="Arial"/>
          <w:b/>
          <w:bCs/>
          <w:noProof/>
          <w:sz w:val="36"/>
          <w:szCs w:val="36"/>
        </w:rPr>
        <w:drawing>
          <wp:anchor distT="0" distB="0" distL="114300" distR="114300" simplePos="0" relativeHeight="251658240" behindDoc="0" locked="0" layoutInCell="1" allowOverlap="1" wp14:anchorId="63A2574B" wp14:editId="39592538">
            <wp:simplePos x="0" y="0"/>
            <wp:positionH relativeFrom="margin">
              <wp:align>center</wp:align>
            </wp:positionH>
            <wp:positionV relativeFrom="paragraph">
              <wp:posOffset>53549</wp:posOffset>
            </wp:positionV>
            <wp:extent cx="1823085" cy="701040"/>
            <wp:effectExtent l="0" t="0" r="571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3085" cy="701040"/>
                    </a:xfrm>
                    <a:prstGeom prst="rect">
                      <a:avLst/>
                    </a:prstGeom>
                    <a:noFill/>
                  </pic:spPr>
                </pic:pic>
              </a:graphicData>
            </a:graphic>
            <wp14:sizeRelH relativeFrom="page">
              <wp14:pctWidth>0</wp14:pctWidth>
            </wp14:sizeRelH>
            <wp14:sizeRelV relativeFrom="page">
              <wp14:pctHeight>0</wp14:pctHeight>
            </wp14:sizeRelV>
          </wp:anchor>
        </w:drawing>
      </w:r>
    </w:p>
    <w:p w14:paraId="38FF8F31" w14:textId="01B81542" w:rsidR="00242D18" w:rsidRDefault="00242D18" w:rsidP="00242D18">
      <w:pPr>
        <w:ind w:left="720" w:firstLine="720"/>
        <w:jc w:val="center"/>
        <w:rPr>
          <w:rFonts w:ascii="Arial" w:hAnsi="Arial" w:cs="Arial"/>
          <w:b/>
          <w:bCs/>
          <w:sz w:val="24"/>
          <w:szCs w:val="24"/>
        </w:rPr>
      </w:pPr>
    </w:p>
    <w:p w14:paraId="431E8BD5" w14:textId="77777777" w:rsidR="00FA6882" w:rsidRDefault="00FA6882" w:rsidP="0030413E">
      <w:pPr>
        <w:rPr>
          <w:rFonts w:ascii="Arial" w:hAnsi="Arial" w:cs="Arial"/>
          <w:b/>
          <w:bCs/>
          <w:sz w:val="24"/>
          <w:szCs w:val="24"/>
        </w:rPr>
      </w:pPr>
      <w:bookmarkStart w:id="0" w:name="_Hlk63428541"/>
      <w:bookmarkEnd w:id="0"/>
    </w:p>
    <w:p w14:paraId="582E528C" w14:textId="08E8F9C6" w:rsidR="00242D18" w:rsidRPr="00FA6882" w:rsidRDefault="00FA6882" w:rsidP="00FA6882">
      <w:pPr>
        <w:jc w:val="center"/>
        <w:rPr>
          <w:rFonts w:ascii="Arial" w:hAnsi="Arial" w:cs="Arial"/>
          <w:b/>
          <w:bCs/>
          <w:sz w:val="28"/>
          <w:szCs w:val="28"/>
        </w:rPr>
      </w:pPr>
      <w:r w:rsidRPr="00FA6882">
        <w:rPr>
          <w:rFonts w:ascii="Arial" w:hAnsi="Arial" w:cs="Arial"/>
          <w:b/>
          <w:bCs/>
          <w:sz w:val="28"/>
          <w:szCs w:val="28"/>
        </w:rPr>
        <w:t xml:space="preserve">KP I &amp; II  </w:t>
      </w:r>
      <w:r w:rsidR="005013B0">
        <w:rPr>
          <w:rFonts w:ascii="Arial" w:hAnsi="Arial" w:cs="Arial"/>
          <w:b/>
          <w:bCs/>
          <w:sz w:val="28"/>
          <w:szCs w:val="28"/>
        </w:rPr>
        <w:t>All Res</w:t>
      </w:r>
      <w:r w:rsidR="00A0772E">
        <w:rPr>
          <w:rFonts w:ascii="Arial" w:hAnsi="Arial" w:cs="Arial"/>
          <w:b/>
          <w:bCs/>
          <w:sz w:val="28"/>
          <w:szCs w:val="28"/>
        </w:rPr>
        <w:t>id</w:t>
      </w:r>
      <w:r w:rsidR="005013B0">
        <w:rPr>
          <w:rFonts w:ascii="Arial" w:hAnsi="Arial" w:cs="Arial"/>
          <w:b/>
          <w:bCs/>
          <w:sz w:val="28"/>
          <w:szCs w:val="28"/>
        </w:rPr>
        <w:t xml:space="preserve">ent Meeting </w:t>
      </w:r>
      <w:r w:rsidR="00242D18" w:rsidRPr="00FA6882">
        <w:rPr>
          <w:rFonts w:ascii="Arial" w:hAnsi="Arial" w:cs="Arial"/>
          <w:b/>
          <w:bCs/>
          <w:sz w:val="28"/>
          <w:szCs w:val="28"/>
        </w:rPr>
        <w:t>AGENDA</w:t>
      </w:r>
      <w:r w:rsidR="00F62C91">
        <w:rPr>
          <w:rFonts w:ascii="Arial" w:hAnsi="Arial" w:cs="Arial"/>
          <w:b/>
          <w:bCs/>
          <w:sz w:val="28"/>
          <w:szCs w:val="28"/>
        </w:rPr>
        <w:t xml:space="preserve"> &amp; Notes</w:t>
      </w:r>
    </w:p>
    <w:p w14:paraId="79896886" w14:textId="4001DEC4" w:rsidR="00242D18" w:rsidRPr="00F96175" w:rsidRDefault="00242D18" w:rsidP="00FA6882">
      <w:pPr>
        <w:rPr>
          <w:rFonts w:ascii="Arial" w:hAnsi="Arial" w:cs="Arial"/>
        </w:rPr>
      </w:pPr>
      <w:r w:rsidRPr="00F96175">
        <w:rPr>
          <w:rFonts w:ascii="Arial" w:hAnsi="Arial" w:cs="Arial"/>
          <w:b/>
          <w:bCs/>
        </w:rPr>
        <w:tab/>
      </w:r>
      <w:r w:rsidRPr="00F96175">
        <w:rPr>
          <w:rFonts w:ascii="Arial" w:hAnsi="Arial" w:cs="Arial"/>
        </w:rPr>
        <w:tab/>
      </w:r>
      <w:r w:rsidRPr="00F96175">
        <w:rPr>
          <w:rFonts w:ascii="Arial" w:hAnsi="Arial" w:cs="Arial"/>
        </w:rPr>
        <w:tab/>
      </w:r>
      <w:r w:rsidRPr="00F96175">
        <w:rPr>
          <w:rFonts w:ascii="Arial" w:hAnsi="Arial" w:cs="Arial"/>
        </w:rPr>
        <w:tab/>
      </w:r>
      <w:r>
        <w:rPr>
          <w:rFonts w:ascii="Arial" w:hAnsi="Arial" w:cs="Arial"/>
        </w:rPr>
        <w:tab/>
      </w:r>
    </w:p>
    <w:p w14:paraId="277BE6D9" w14:textId="3FBCBF62" w:rsidR="00242D18" w:rsidRDefault="00242D18" w:rsidP="00FA6882">
      <w:pPr>
        <w:ind w:left="1440"/>
        <w:rPr>
          <w:rFonts w:ascii="Arial" w:hAnsi="Arial" w:cs="Arial"/>
        </w:rPr>
      </w:pPr>
      <w:r w:rsidRPr="00F96175">
        <w:rPr>
          <w:rFonts w:ascii="Arial" w:hAnsi="Arial" w:cs="Arial"/>
        </w:rPr>
        <w:t>Mtg Date</w:t>
      </w:r>
      <w:r>
        <w:rPr>
          <w:rFonts w:ascii="Arial" w:hAnsi="Arial" w:cs="Arial"/>
        </w:rPr>
        <w:t xml:space="preserve"> &amp; Time:  </w:t>
      </w:r>
      <w:r w:rsidR="00824B4F">
        <w:rPr>
          <w:rFonts w:ascii="Arial" w:hAnsi="Arial" w:cs="Arial"/>
        </w:rPr>
        <w:t>Nov 3</w:t>
      </w:r>
      <w:r w:rsidR="005013B0">
        <w:rPr>
          <w:rFonts w:ascii="Arial" w:hAnsi="Arial" w:cs="Arial"/>
        </w:rPr>
        <w:t>,</w:t>
      </w:r>
      <w:r w:rsidR="00E02B41">
        <w:rPr>
          <w:rFonts w:ascii="Arial" w:hAnsi="Arial" w:cs="Arial"/>
        </w:rPr>
        <w:t xml:space="preserve"> 2021     </w:t>
      </w:r>
      <w:r w:rsidR="005013B0">
        <w:rPr>
          <w:rFonts w:ascii="Arial" w:hAnsi="Arial" w:cs="Arial"/>
        </w:rPr>
        <w:t>6:</w:t>
      </w:r>
      <w:r w:rsidR="00E02B41">
        <w:rPr>
          <w:rFonts w:ascii="Arial" w:hAnsi="Arial" w:cs="Arial"/>
        </w:rPr>
        <w:t>0</w:t>
      </w:r>
      <w:r w:rsidR="005013B0">
        <w:rPr>
          <w:rFonts w:ascii="Arial" w:hAnsi="Arial" w:cs="Arial"/>
        </w:rPr>
        <w:t>0 p.m.</w:t>
      </w:r>
      <w:r>
        <w:rPr>
          <w:rFonts w:ascii="Arial" w:hAnsi="Arial" w:cs="Arial"/>
        </w:rPr>
        <w:tab/>
      </w:r>
      <w:r>
        <w:rPr>
          <w:rFonts w:ascii="Arial" w:hAnsi="Arial" w:cs="Arial"/>
        </w:rPr>
        <w:tab/>
      </w:r>
      <w:r>
        <w:rPr>
          <w:rFonts w:ascii="Arial" w:hAnsi="Arial" w:cs="Arial"/>
        </w:rPr>
        <w:tab/>
      </w:r>
      <w:r>
        <w:rPr>
          <w:rFonts w:ascii="Arial" w:hAnsi="Arial" w:cs="Arial"/>
        </w:rPr>
        <w:tab/>
      </w:r>
    </w:p>
    <w:p w14:paraId="5753EA92" w14:textId="77777777" w:rsidR="00242D18" w:rsidRDefault="00242D18" w:rsidP="00242D18">
      <w:pPr>
        <w:ind w:left="1440"/>
        <w:rPr>
          <w:rFonts w:ascii="Arial" w:hAnsi="Arial" w:cs="Arial"/>
        </w:rPr>
      </w:pPr>
      <w:r w:rsidRPr="00F96175">
        <w:rPr>
          <w:rFonts w:ascii="Arial" w:hAnsi="Arial" w:cs="Arial"/>
        </w:rPr>
        <w:t xml:space="preserve">Location:  </w:t>
      </w:r>
      <w:r>
        <w:rPr>
          <w:rFonts w:ascii="Arial" w:hAnsi="Arial" w:cs="Arial"/>
        </w:rPr>
        <w:t xml:space="preserve">ZOOM                                                                </w:t>
      </w:r>
    </w:p>
    <w:p w14:paraId="495AD7C7" w14:textId="102D12AA" w:rsidR="00242D18" w:rsidRDefault="00242D18" w:rsidP="00242D18">
      <w:pPr>
        <w:ind w:left="1440"/>
        <w:rPr>
          <w:rFonts w:ascii="Arial" w:hAnsi="Arial" w:cs="Arial"/>
        </w:rPr>
      </w:pPr>
      <w:r>
        <w:rPr>
          <w:rFonts w:ascii="Arial" w:hAnsi="Arial" w:cs="Arial"/>
        </w:rPr>
        <w:t xml:space="preserve">Meeting type:     </w:t>
      </w:r>
      <w:r w:rsidR="005013B0">
        <w:rPr>
          <w:rFonts w:ascii="Arial" w:hAnsi="Arial" w:cs="Arial"/>
        </w:rPr>
        <w:t>All Resident Meeting</w:t>
      </w:r>
    </w:p>
    <w:p w14:paraId="4FF25E5D" w14:textId="338FF849" w:rsidR="00FA6882" w:rsidRDefault="00FA6882" w:rsidP="00242D18">
      <w:pPr>
        <w:ind w:left="1440"/>
        <w:rPr>
          <w:rFonts w:ascii="Arial" w:hAnsi="Arial" w:cs="Arial"/>
        </w:rPr>
      </w:pPr>
      <w:r w:rsidRPr="00F96175">
        <w:rPr>
          <w:rFonts w:ascii="Arial" w:hAnsi="Arial" w:cs="Arial"/>
        </w:rPr>
        <w:t>N</w:t>
      </w:r>
      <w:r>
        <w:rPr>
          <w:rFonts w:ascii="Arial" w:hAnsi="Arial" w:cs="Arial"/>
        </w:rPr>
        <w:t>otetaker:</w:t>
      </w:r>
      <w:r w:rsidR="005013B0">
        <w:rPr>
          <w:rFonts w:ascii="Arial" w:hAnsi="Arial" w:cs="Arial"/>
        </w:rPr>
        <w:t xml:space="preserve">      </w:t>
      </w:r>
      <w:r>
        <w:rPr>
          <w:rFonts w:ascii="Arial" w:hAnsi="Arial" w:cs="Arial"/>
        </w:rPr>
        <w:t xml:space="preserve"> Lorraine Caton</w:t>
      </w:r>
    </w:p>
    <w:p w14:paraId="3D14C6FC" w14:textId="517234FC" w:rsidR="00242D18" w:rsidRDefault="005013B0" w:rsidP="00242D18">
      <w:pPr>
        <w:ind w:left="720" w:firstLine="720"/>
        <w:rPr>
          <w:rFonts w:ascii="Arial" w:hAnsi="Arial" w:cs="Arial"/>
        </w:rPr>
      </w:pPr>
      <w:r>
        <w:rPr>
          <w:rFonts w:ascii="Arial" w:hAnsi="Arial" w:cs="Arial"/>
        </w:rPr>
        <w:t>Board Members</w:t>
      </w:r>
      <w:r w:rsidR="00242D18">
        <w:rPr>
          <w:rFonts w:ascii="Arial" w:hAnsi="Arial" w:cs="Arial"/>
        </w:rPr>
        <w:t>:</w:t>
      </w:r>
    </w:p>
    <w:p w14:paraId="7862A9C3" w14:textId="6025492B" w:rsidR="00637281" w:rsidRDefault="00E02B41" w:rsidP="00254FB3">
      <w:pPr>
        <w:ind w:left="1440" w:firstLine="720"/>
        <w:rPr>
          <w:rFonts w:ascii="Arial" w:hAnsi="Arial" w:cs="Arial"/>
        </w:rPr>
      </w:pPr>
      <w:r>
        <w:rPr>
          <w:rFonts w:ascii="Arial" w:hAnsi="Arial" w:cs="Arial"/>
        </w:rPr>
        <w:t xml:space="preserve">Mike Ard - </w:t>
      </w:r>
      <w:r w:rsidR="00637281">
        <w:rPr>
          <w:rFonts w:ascii="Arial" w:hAnsi="Arial" w:cs="Arial"/>
        </w:rPr>
        <w:t>President</w:t>
      </w:r>
    </w:p>
    <w:p w14:paraId="04E289BA" w14:textId="359AF4CE" w:rsidR="00637281" w:rsidRPr="00E02B41" w:rsidRDefault="00637281" w:rsidP="00E02B41">
      <w:pPr>
        <w:pStyle w:val="ListParagraph"/>
        <w:numPr>
          <w:ilvl w:val="0"/>
          <w:numId w:val="23"/>
        </w:numPr>
        <w:rPr>
          <w:rFonts w:ascii="Arial" w:hAnsi="Arial" w:cs="Arial"/>
        </w:rPr>
      </w:pPr>
      <w:r w:rsidRPr="00E02B41">
        <w:rPr>
          <w:rFonts w:ascii="Arial" w:hAnsi="Arial" w:cs="Arial"/>
        </w:rPr>
        <w:t>Vice President</w:t>
      </w:r>
    </w:p>
    <w:p w14:paraId="0C8810EF" w14:textId="13580CB6" w:rsidR="00E02B41" w:rsidRPr="00E02B41" w:rsidRDefault="00E02B41" w:rsidP="00E02B41">
      <w:pPr>
        <w:pStyle w:val="ListParagraph"/>
        <w:numPr>
          <w:ilvl w:val="0"/>
          <w:numId w:val="23"/>
        </w:numPr>
        <w:rPr>
          <w:rFonts w:ascii="Arial" w:hAnsi="Arial" w:cs="Arial"/>
        </w:rPr>
      </w:pPr>
      <w:r>
        <w:rPr>
          <w:rFonts w:ascii="Arial" w:hAnsi="Arial" w:cs="Arial"/>
        </w:rPr>
        <w:t>Treasurer</w:t>
      </w:r>
    </w:p>
    <w:p w14:paraId="5A73F75C" w14:textId="0C0EE613" w:rsidR="00724BFB" w:rsidRDefault="00724BFB" w:rsidP="00254FB3">
      <w:pPr>
        <w:ind w:left="1440" w:firstLine="720"/>
        <w:rPr>
          <w:rFonts w:ascii="Arial" w:hAnsi="Arial" w:cs="Arial"/>
        </w:rPr>
      </w:pPr>
      <w:r>
        <w:rPr>
          <w:rFonts w:ascii="Arial" w:hAnsi="Arial" w:cs="Arial"/>
        </w:rPr>
        <w:t>Lorraine Caton – Secretary</w:t>
      </w:r>
    </w:p>
    <w:p w14:paraId="4B1CD1E3" w14:textId="6D759F87" w:rsidR="00637281" w:rsidRDefault="00E02B41" w:rsidP="00724BFB">
      <w:pPr>
        <w:ind w:left="1440" w:firstLine="720"/>
        <w:rPr>
          <w:rFonts w:ascii="Arial" w:hAnsi="Arial" w:cs="Arial"/>
        </w:rPr>
      </w:pPr>
      <w:r>
        <w:rPr>
          <w:rFonts w:ascii="Arial" w:hAnsi="Arial" w:cs="Arial"/>
        </w:rPr>
        <w:t>Chuck Klamm</w:t>
      </w:r>
      <w:r w:rsidR="00637281">
        <w:rPr>
          <w:rFonts w:ascii="Arial" w:hAnsi="Arial" w:cs="Arial"/>
        </w:rPr>
        <w:t xml:space="preserve"> – ACC </w:t>
      </w:r>
      <w:r>
        <w:rPr>
          <w:rFonts w:ascii="Arial" w:hAnsi="Arial" w:cs="Arial"/>
        </w:rPr>
        <w:t>Lead</w:t>
      </w:r>
    </w:p>
    <w:p w14:paraId="4D91E49A" w14:textId="48403277" w:rsidR="0016667B" w:rsidRDefault="0016667B" w:rsidP="00254FB3">
      <w:pPr>
        <w:ind w:left="1440" w:firstLine="720"/>
        <w:rPr>
          <w:rFonts w:ascii="Arial" w:hAnsi="Arial" w:cs="Arial"/>
        </w:rPr>
      </w:pPr>
      <w:r>
        <w:rPr>
          <w:rFonts w:ascii="Arial" w:hAnsi="Arial" w:cs="Arial"/>
        </w:rPr>
        <w:t xml:space="preserve">Lance Breitsprecher </w:t>
      </w:r>
      <w:r w:rsidR="00E02B41">
        <w:rPr>
          <w:rFonts w:ascii="Arial" w:hAnsi="Arial" w:cs="Arial"/>
        </w:rPr>
        <w:t>–</w:t>
      </w:r>
      <w:r>
        <w:rPr>
          <w:rFonts w:ascii="Arial" w:hAnsi="Arial" w:cs="Arial"/>
        </w:rPr>
        <w:t xml:space="preserve"> ACC</w:t>
      </w:r>
    </w:p>
    <w:p w14:paraId="4DDE2640" w14:textId="100777C3" w:rsidR="00E02B41" w:rsidRDefault="00E02B41" w:rsidP="00254FB3">
      <w:pPr>
        <w:ind w:left="1440" w:firstLine="720"/>
        <w:rPr>
          <w:rFonts w:ascii="Arial" w:hAnsi="Arial" w:cs="Arial"/>
        </w:rPr>
      </w:pPr>
      <w:r>
        <w:rPr>
          <w:rFonts w:ascii="Arial" w:hAnsi="Arial" w:cs="Arial"/>
        </w:rPr>
        <w:t>Scott Jarmon – Maintenance Task Force (MTF) Lead</w:t>
      </w:r>
    </w:p>
    <w:p w14:paraId="098A1C4E" w14:textId="28D64C55" w:rsidR="00F62C91" w:rsidRDefault="00F62C91" w:rsidP="00254FB3">
      <w:pPr>
        <w:ind w:left="1440" w:firstLine="720"/>
        <w:rPr>
          <w:rFonts w:ascii="Arial" w:hAnsi="Arial" w:cs="Arial"/>
        </w:rPr>
      </w:pPr>
      <w:r>
        <w:rPr>
          <w:rFonts w:ascii="Arial" w:hAnsi="Arial" w:cs="Arial"/>
        </w:rPr>
        <w:t>30 resident members in attendance on Zoom</w:t>
      </w:r>
    </w:p>
    <w:p w14:paraId="4B4FCEDD" w14:textId="77777777" w:rsidR="007925B5" w:rsidRDefault="007925B5" w:rsidP="007925B5">
      <w:pPr>
        <w:rPr>
          <w:rFonts w:ascii="Arial" w:hAnsi="Arial" w:cs="Arial"/>
        </w:rPr>
      </w:pPr>
    </w:p>
    <w:p w14:paraId="1E3EA717" w14:textId="25446127" w:rsidR="005013B0" w:rsidRDefault="005013B0" w:rsidP="007925B5">
      <w:pPr>
        <w:rPr>
          <w:rFonts w:ascii="Arial" w:hAnsi="Arial" w:cs="Arial"/>
        </w:rPr>
        <w:sectPr w:rsidR="005013B0" w:rsidSect="008476D9">
          <w:type w:val="continuous"/>
          <w:pgSz w:w="12240" w:h="15840"/>
          <w:pgMar w:top="900" w:right="1170" w:bottom="900" w:left="990" w:header="720" w:footer="720" w:gutter="0"/>
          <w:pgNumType w:start="1"/>
          <w:cols w:space="720"/>
          <w:docGrid w:linePitch="360"/>
        </w:sectPr>
      </w:pPr>
    </w:p>
    <w:p w14:paraId="513A0FA7" w14:textId="70D7DA75" w:rsidR="005013B0" w:rsidRPr="005013B0" w:rsidRDefault="005013B0" w:rsidP="0090638F">
      <w:pPr>
        <w:jc w:val="center"/>
        <w:rPr>
          <w:rFonts w:ascii="Arial" w:hAnsi="Arial" w:cs="Arial"/>
          <w:b/>
          <w:bCs/>
          <w:sz w:val="36"/>
          <w:szCs w:val="36"/>
        </w:rPr>
      </w:pPr>
      <w:r w:rsidRPr="005013B0">
        <w:rPr>
          <w:rFonts w:ascii="Arial" w:hAnsi="Arial" w:cs="Arial"/>
          <w:b/>
          <w:bCs/>
          <w:sz w:val="36"/>
          <w:szCs w:val="36"/>
        </w:rPr>
        <w:t>AGENDA</w:t>
      </w:r>
    </w:p>
    <w:p w14:paraId="764CF552" w14:textId="544E56BF" w:rsidR="006720A7" w:rsidRDefault="006720A7" w:rsidP="005013B0">
      <w:pPr>
        <w:pStyle w:val="Heading3"/>
        <w:keepNext w:val="0"/>
        <w:keepLines w:val="0"/>
        <w:numPr>
          <w:ilvl w:val="2"/>
          <w:numId w:val="21"/>
        </w:numPr>
        <w:spacing w:line="360" w:lineRule="auto"/>
        <w:rPr>
          <w:rFonts w:ascii="Arial" w:eastAsia="Times New Roman" w:hAnsi="Arial" w:cs="Arial"/>
          <w:color w:val="auto"/>
          <w:sz w:val="22"/>
          <w:szCs w:val="22"/>
        </w:rPr>
      </w:pPr>
      <w:r w:rsidRPr="00951504">
        <w:rPr>
          <w:rFonts w:ascii="Arial" w:eastAsia="Times New Roman" w:hAnsi="Arial" w:cs="Arial"/>
          <w:b/>
          <w:bCs/>
          <w:color w:val="auto"/>
          <w:sz w:val="22"/>
          <w:szCs w:val="22"/>
        </w:rPr>
        <w:t>W</w:t>
      </w:r>
      <w:r w:rsidR="00CF74B8" w:rsidRPr="00951504">
        <w:rPr>
          <w:rFonts w:ascii="Arial" w:eastAsia="Times New Roman" w:hAnsi="Arial" w:cs="Arial"/>
          <w:b/>
          <w:bCs/>
          <w:color w:val="auto"/>
          <w:sz w:val="22"/>
          <w:szCs w:val="22"/>
        </w:rPr>
        <w:t>ELCOME</w:t>
      </w:r>
      <w:r w:rsidRPr="0030413E">
        <w:rPr>
          <w:rFonts w:ascii="Arial" w:eastAsia="Times New Roman" w:hAnsi="Arial" w:cs="Arial"/>
          <w:color w:val="auto"/>
          <w:sz w:val="22"/>
          <w:szCs w:val="22"/>
        </w:rPr>
        <w:t xml:space="preserve"> (</w:t>
      </w:r>
      <w:r w:rsidR="00E02B41">
        <w:rPr>
          <w:rFonts w:ascii="Arial" w:eastAsia="Times New Roman" w:hAnsi="Arial" w:cs="Arial"/>
          <w:color w:val="auto"/>
          <w:sz w:val="22"/>
          <w:szCs w:val="22"/>
        </w:rPr>
        <w:t>Mike</w:t>
      </w:r>
      <w:r w:rsidRPr="0030413E">
        <w:rPr>
          <w:rFonts w:ascii="Arial" w:eastAsia="Times New Roman" w:hAnsi="Arial" w:cs="Arial"/>
          <w:color w:val="auto"/>
          <w:sz w:val="22"/>
          <w:szCs w:val="22"/>
        </w:rPr>
        <w:t>) – introduce BOARD a</w:t>
      </w:r>
      <w:r w:rsidR="00E02B41">
        <w:rPr>
          <w:rFonts w:ascii="Arial" w:eastAsia="Times New Roman" w:hAnsi="Arial" w:cs="Arial"/>
          <w:color w:val="auto"/>
          <w:sz w:val="22"/>
          <w:szCs w:val="22"/>
        </w:rPr>
        <w:t>nd ACC</w:t>
      </w:r>
      <w:r w:rsidRPr="0030413E">
        <w:rPr>
          <w:rFonts w:ascii="Arial" w:eastAsia="Times New Roman" w:hAnsi="Arial" w:cs="Arial"/>
          <w:color w:val="auto"/>
          <w:sz w:val="22"/>
          <w:szCs w:val="22"/>
        </w:rPr>
        <w:t xml:space="preserve"> Members</w:t>
      </w:r>
    </w:p>
    <w:p w14:paraId="66D45CA3" w14:textId="77777777" w:rsidR="005013B0" w:rsidRPr="005013B0" w:rsidRDefault="005013B0" w:rsidP="005013B0"/>
    <w:p w14:paraId="57645EB9" w14:textId="4706E2DA" w:rsidR="006720A7" w:rsidRDefault="006720A7" w:rsidP="005013B0">
      <w:pPr>
        <w:pStyle w:val="Heading3"/>
        <w:keepNext w:val="0"/>
        <w:keepLines w:val="0"/>
        <w:numPr>
          <w:ilvl w:val="2"/>
          <w:numId w:val="21"/>
        </w:numPr>
        <w:spacing w:line="360" w:lineRule="auto"/>
        <w:rPr>
          <w:rFonts w:ascii="Arial" w:eastAsia="Times New Roman" w:hAnsi="Arial" w:cs="Arial"/>
          <w:color w:val="auto"/>
          <w:sz w:val="22"/>
          <w:szCs w:val="22"/>
        </w:rPr>
      </w:pPr>
      <w:r w:rsidRPr="00951504">
        <w:rPr>
          <w:rFonts w:ascii="Arial" w:eastAsia="Times New Roman" w:hAnsi="Arial" w:cs="Arial"/>
          <w:b/>
          <w:bCs/>
          <w:color w:val="auto"/>
          <w:sz w:val="22"/>
          <w:szCs w:val="22"/>
        </w:rPr>
        <w:t>H</w:t>
      </w:r>
      <w:r w:rsidR="00874DF9" w:rsidRPr="00951504">
        <w:rPr>
          <w:rFonts w:ascii="Arial" w:eastAsia="Times New Roman" w:hAnsi="Arial" w:cs="Arial"/>
          <w:b/>
          <w:bCs/>
          <w:color w:val="auto"/>
          <w:sz w:val="22"/>
          <w:szCs w:val="22"/>
        </w:rPr>
        <w:t>OUSEKEEPING, I</w:t>
      </w:r>
      <w:r w:rsidR="00951504">
        <w:rPr>
          <w:rFonts w:ascii="Arial" w:eastAsia="Times New Roman" w:hAnsi="Arial" w:cs="Arial"/>
          <w:b/>
          <w:bCs/>
          <w:color w:val="auto"/>
          <w:sz w:val="22"/>
          <w:szCs w:val="22"/>
        </w:rPr>
        <w:t>NFORMATIONAL</w:t>
      </w:r>
      <w:r w:rsidRPr="00951504">
        <w:rPr>
          <w:rFonts w:ascii="Arial" w:eastAsia="Times New Roman" w:hAnsi="Arial" w:cs="Arial"/>
          <w:b/>
          <w:bCs/>
          <w:color w:val="auto"/>
          <w:sz w:val="22"/>
          <w:szCs w:val="22"/>
        </w:rPr>
        <w:t xml:space="preserve"> </w:t>
      </w:r>
      <w:r w:rsidR="00951504">
        <w:rPr>
          <w:rFonts w:ascii="Arial" w:eastAsia="Times New Roman" w:hAnsi="Arial" w:cs="Arial"/>
          <w:b/>
          <w:bCs/>
          <w:color w:val="auto"/>
          <w:sz w:val="22"/>
          <w:szCs w:val="22"/>
        </w:rPr>
        <w:t>I</w:t>
      </w:r>
      <w:r w:rsidRPr="00951504">
        <w:rPr>
          <w:rFonts w:ascii="Arial" w:eastAsia="Times New Roman" w:hAnsi="Arial" w:cs="Arial"/>
          <w:b/>
          <w:bCs/>
          <w:color w:val="auto"/>
          <w:sz w:val="22"/>
          <w:szCs w:val="22"/>
        </w:rPr>
        <w:t>tems</w:t>
      </w:r>
      <w:r w:rsidRPr="0030413E">
        <w:rPr>
          <w:rFonts w:ascii="Arial" w:eastAsia="Times New Roman" w:hAnsi="Arial" w:cs="Arial"/>
          <w:color w:val="auto"/>
          <w:sz w:val="22"/>
          <w:szCs w:val="22"/>
        </w:rPr>
        <w:t xml:space="preserve"> (</w:t>
      </w:r>
      <w:r w:rsidR="00E02B41">
        <w:rPr>
          <w:rFonts w:ascii="Arial" w:eastAsia="Times New Roman" w:hAnsi="Arial" w:cs="Arial"/>
          <w:color w:val="auto"/>
          <w:sz w:val="22"/>
          <w:szCs w:val="22"/>
        </w:rPr>
        <w:t>Mike</w:t>
      </w:r>
      <w:r w:rsidRPr="0030413E">
        <w:rPr>
          <w:rFonts w:ascii="Arial" w:eastAsia="Times New Roman" w:hAnsi="Arial" w:cs="Arial"/>
          <w:color w:val="auto"/>
          <w:sz w:val="22"/>
          <w:szCs w:val="22"/>
        </w:rPr>
        <w:t>):</w:t>
      </w:r>
    </w:p>
    <w:p w14:paraId="6E398D46" w14:textId="403B2408" w:rsidR="00824B4F" w:rsidRPr="00824B4F" w:rsidRDefault="00824B4F" w:rsidP="00824B4F">
      <w:pPr>
        <w:ind w:left="1440"/>
      </w:pPr>
      <w:r>
        <w:rPr>
          <w:rFonts w:ascii="Arial" w:eastAsia="Times New Roman" w:hAnsi="Arial" w:cs="Arial"/>
        </w:rPr>
        <w:t>Mike listed open board positions of Vice President &amp;Treasurer and asked for volunteers.</w:t>
      </w:r>
    </w:p>
    <w:p w14:paraId="5BAEDE2F" w14:textId="20310A53" w:rsidR="005013B0" w:rsidRPr="00E02B41" w:rsidRDefault="00CF74B8" w:rsidP="00E02B41">
      <w:pPr>
        <w:pStyle w:val="Heading3"/>
        <w:keepNext w:val="0"/>
        <w:keepLines w:val="0"/>
        <w:numPr>
          <w:ilvl w:val="2"/>
          <w:numId w:val="21"/>
        </w:numPr>
        <w:spacing w:line="360" w:lineRule="auto"/>
        <w:rPr>
          <w:rFonts w:ascii="Arial" w:eastAsia="Times New Roman" w:hAnsi="Arial" w:cs="Arial"/>
          <w:color w:val="auto"/>
          <w:sz w:val="22"/>
          <w:szCs w:val="22"/>
        </w:rPr>
      </w:pPr>
      <w:r w:rsidRPr="00951504">
        <w:rPr>
          <w:rFonts w:ascii="Arial" w:eastAsia="Times New Roman" w:hAnsi="Arial" w:cs="Arial"/>
          <w:b/>
          <w:bCs/>
          <w:color w:val="auto"/>
          <w:sz w:val="22"/>
          <w:szCs w:val="22"/>
        </w:rPr>
        <w:t>EDUCATION Items</w:t>
      </w:r>
      <w:r w:rsidR="00E16B86" w:rsidRPr="0030413E">
        <w:rPr>
          <w:rFonts w:ascii="Arial" w:eastAsia="Times New Roman" w:hAnsi="Arial" w:cs="Arial"/>
          <w:color w:val="auto"/>
          <w:sz w:val="22"/>
          <w:szCs w:val="22"/>
        </w:rPr>
        <w:t>:</w:t>
      </w:r>
      <w:r w:rsidR="008476D9">
        <w:tab/>
      </w:r>
    </w:p>
    <w:p w14:paraId="52000443" w14:textId="617E6E0A" w:rsidR="00874DF9" w:rsidRPr="0030413E" w:rsidRDefault="00874DF9" w:rsidP="005013B0">
      <w:pPr>
        <w:pStyle w:val="Heading3"/>
        <w:keepNext w:val="0"/>
        <w:keepLines w:val="0"/>
        <w:numPr>
          <w:ilvl w:val="2"/>
          <w:numId w:val="21"/>
        </w:numPr>
        <w:spacing w:line="360" w:lineRule="auto"/>
        <w:rPr>
          <w:rFonts w:ascii="Arial" w:hAnsi="Arial" w:cs="Arial"/>
          <w:color w:val="auto"/>
          <w:sz w:val="22"/>
          <w:szCs w:val="22"/>
        </w:rPr>
      </w:pPr>
      <w:r w:rsidRPr="00951504">
        <w:rPr>
          <w:rFonts w:ascii="Arial" w:hAnsi="Arial" w:cs="Arial"/>
          <w:b/>
          <w:bCs/>
          <w:color w:val="auto"/>
          <w:sz w:val="22"/>
          <w:szCs w:val="22"/>
        </w:rPr>
        <w:t xml:space="preserve">OPEN DISCUSSION </w:t>
      </w:r>
      <w:r w:rsidR="00951504">
        <w:rPr>
          <w:rFonts w:ascii="Arial" w:hAnsi="Arial" w:cs="Arial"/>
          <w:b/>
          <w:bCs/>
          <w:color w:val="auto"/>
          <w:sz w:val="22"/>
          <w:szCs w:val="22"/>
        </w:rPr>
        <w:t>items</w:t>
      </w:r>
      <w:r w:rsidRPr="0030413E">
        <w:rPr>
          <w:rFonts w:ascii="Arial" w:hAnsi="Arial" w:cs="Arial"/>
          <w:color w:val="auto"/>
          <w:sz w:val="22"/>
          <w:szCs w:val="22"/>
        </w:rPr>
        <w:t>:</w:t>
      </w:r>
    </w:p>
    <w:p w14:paraId="34B934B9" w14:textId="7EADB9FA" w:rsidR="00874DF9" w:rsidRPr="0030413E" w:rsidRDefault="00874DF9" w:rsidP="005013B0">
      <w:pPr>
        <w:pStyle w:val="Heading4"/>
        <w:keepNext w:val="0"/>
        <w:keepLines w:val="0"/>
        <w:numPr>
          <w:ilvl w:val="3"/>
          <w:numId w:val="21"/>
        </w:numPr>
        <w:spacing w:line="360" w:lineRule="auto"/>
        <w:rPr>
          <w:rFonts w:ascii="Arial" w:hAnsi="Arial" w:cs="Arial"/>
          <w:i w:val="0"/>
          <w:iCs w:val="0"/>
          <w:color w:val="auto"/>
        </w:rPr>
      </w:pPr>
      <w:r w:rsidRPr="0030413E">
        <w:rPr>
          <w:rFonts w:ascii="Arial" w:hAnsi="Arial" w:cs="Arial"/>
          <w:i w:val="0"/>
          <w:iCs w:val="0"/>
          <w:color w:val="auto"/>
        </w:rPr>
        <w:t>O</w:t>
      </w:r>
      <w:r w:rsidR="00CF74B8" w:rsidRPr="0030413E">
        <w:rPr>
          <w:rFonts w:ascii="Arial" w:hAnsi="Arial" w:cs="Arial"/>
          <w:i w:val="0"/>
          <w:iCs w:val="0"/>
          <w:color w:val="auto"/>
        </w:rPr>
        <w:t>ld Business</w:t>
      </w:r>
      <w:r w:rsidRPr="0030413E">
        <w:rPr>
          <w:rFonts w:ascii="Arial" w:hAnsi="Arial" w:cs="Arial"/>
          <w:i w:val="0"/>
          <w:iCs w:val="0"/>
          <w:color w:val="auto"/>
        </w:rPr>
        <w:t xml:space="preserve">: </w:t>
      </w:r>
      <w:r w:rsidR="00824B4F">
        <w:rPr>
          <w:rFonts w:ascii="Arial" w:hAnsi="Arial" w:cs="Arial"/>
          <w:i w:val="0"/>
          <w:iCs w:val="0"/>
          <w:color w:val="auto"/>
        </w:rPr>
        <w:t>no follow ups</w:t>
      </w:r>
    </w:p>
    <w:p w14:paraId="3D04856E" w14:textId="62D8F3CE" w:rsidR="00874DF9" w:rsidRPr="0030413E" w:rsidRDefault="00874DF9" w:rsidP="005013B0">
      <w:pPr>
        <w:pStyle w:val="Heading4"/>
        <w:keepNext w:val="0"/>
        <w:keepLines w:val="0"/>
        <w:numPr>
          <w:ilvl w:val="3"/>
          <w:numId w:val="21"/>
        </w:numPr>
        <w:spacing w:line="360" w:lineRule="auto"/>
        <w:rPr>
          <w:rFonts w:ascii="Arial" w:hAnsi="Arial" w:cs="Arial"/>
          <w:i w:val="0"/>
          <w:iCs w:val="0"/>
          <w:color w:val="auto"/>
        </w:rPr>
      </w:pPr>
      <w:r w:rsidRPr="0030413E">
        <w:rPr>
          <w:rFonts w:ascii="Arial" w:hAnsi="Arial" w:cs="Arial"/>
          <w:i w:val="0"/>
          <w:iCs w:val="0"/>
          <w:color w:val="auto"/>
        </w:rPr>
        <w:t>N</w:t>
      </w:r>
      <w:r w:rsidR="00CF74B8" w:rsidRPr="0030413E">
        <w:rPr>
          <w:rFonts w:ascii="Arial" w:hAnsi="Arial" w:cs="Arial"/>
          <w:i w:val="0"/>
          <w:iCs w:val="0"/>
          <w:color w:val="auto"/>
        </w:rPr>
        <w:t>ew Business</w:t>
      </w:r>
      <w:r w:rsidRPr="0030413E">
        <w:rPr>
          <w:rFonts w:ascii="Arial" w:hAnsi="Arial" w:cs="Arial"/>
          <w:i w:val="0"/>
          <w:iCs w:val="0"/>
          <w:color w:val="auto"/>
        </w:rPr>
        <w:t>:</w:t>
      </w:r>
    </w:p>
    <w:p w14:paraId="7A88028A" w14:textId="59A8E3C4" w:rsidR="00376B4C" w:rsidRPr="00376B4C" w:rsidRDefault="00CF74B8" w:rsidP="00376B4C">
      <w:pPr>
        <w:pStyle w:val="Heading5"/>
        <w:keepNext w:val="0"/>
        <w:keepLines w:val="0"/>
        <w:numPr>
          <w:ilvl w:val="4"/>
          <w:numId w:val="21"/>
        </w:numPr>
        <w:spacing w:line="360" w:lineRule="auto"/>
        <w:rPr>
          <w:rFonts w:ascii="Arial" w:eastAsia="Times New Roman" w:hAnsi="Arial" w:cs="Arial"/>
          <w:color w:val="auto"/>
        </w:rPr>
      </w:pPr>
      <w:r w:rsidRPr="0030413E">
        <w:rPr>
          <w:rFonts w:ascii="Arial" w:eastAsia="Times New Roman" w:hAnsi="Arial" w:cs="Arial"/>
          <w:color w:val="auto"/>
        </w:rPr>
        <w:t>Septic “operational certificate fee” we are unfairly charge by Thurston Co. – ideas to protest this?</w:t>
      </w:r>
      <w:r w:rsidR="00376B4C">
        <w:rPr>
          <w:rFonts w:ascii="Arial" w:eastAsia="Times New Roman" w:hAnsi="Arial" w:cs="Arial"/>
          <w:color w:val="auto"/>
        </w:rPr>
        <w:t xml:space="preserve">   S</w:t>
      </w:r>
      <w:r w:rsidRPr="00376B4C">
        <w:rPr>
          <w:rFonts w:ascii="Arial" w:eastAsia="Times New Roman" w:hAnsi="Arial" w:cs="Arial"/>
          <w:color w:val="auto"/>
        </w:rPr>
        <w:t>uggestion</w:t>
      </w:r>
      <w:r w:rsidR="00376B4C">
        <w:rPr>
          <w:rFonts w:ascii="Arial" w:eastAsia="Times New Roman" w:hAnsi="Arial" w:cs="Arial"/>
          <w:color w:val="auto"/>
        </w:rPr>
        <w:t>s</w:t>
      </w:r>
      <w:r w:rsidRPr="00376B4C">
        <w:rPr>
          <w:rFonts w:ascii="Arial" w:eastAsia="Times New Roman" w:hAnsi="Arial" w:cs="Arial"/>
          <w:color w:val="auto"/>
        </w:rPr>
        <w:t xml:space="preserve">:  </w:t>
      </w:r>
    </w:p>
    <w:p w14:paraId="322BAF3A" w14:textId="46F48514" w:rsidR="00376B4C" w:rsidRDefault="00376B4C" w:rsidP="005013B0">
      <w:pPr>
        <w:pStyle w:val="Heading6"/>
        <w:keepNext w:val="0"/>
        <w:keepLines w:val="0"/>
        <w:numPr>
          <w:ilvl w:val="5"/>
          <w:numId w:val="21"/>
        </w:numPr>
        <w:spacing w:line="360" w:lineRule="auto"/>
        <w:rPr>
          <w:rFonts w:ascii="Arial" w:eastAsia="Times New Roman" w:hAnsi="Arial" w:cs="Arial"/>
          <w:color w:val="auto"/>
        </w:rPr>
      </w:pPr>
      <w:r>
        <w:rPr>
          <w:rFonts w:ascii="Arial" w:eastAsia="Times New Roman" w:hAnsi="Arial" w:cs="Arial"/>
          <w:color w:val="auto"/>
        </w:rPr>
        <w:t>Is there any interest in residents forming a task force to address this with Thurston County and report back?</w:t>
      </w:r>
      <w:r w:rsidR="00CF74B8" w:rsidRPr="0030413E">
        <w:rPr>
          <w:rFonts w:ascii="Arial" w:eastAsia="Times New Roman" w:hAnsi="Arial" w:cs="Arial"/>
          <w:color w:val="auto"/>
        </w:rPr>
        <w:t xml:space="preserve"> </w:t>
      </w:r>
      <w:r w:rsidR="00824B4F">
        <w:rPr>
          <w:rFonts w:ascii="Arial" w:eastAsia="Times New Roman" w:hAnsi="Arial" w:cs="Arial"/>
          <w:color w:val="auto"/>
        </w:rPr>
        <w:t xml:space="preserve">  No one volunteered at the time.</w:t>
      </w:r>
    </w:p>
    <w:p w14:paraId="22A2DD66" w14:textId="220753D9" w:rsidR="00E02B41" w:rsidRPr="00E02B41" w:rsidRDefault="00376B4C" w:rsidP="00E02B41">
      <w:pPr>
        <w:pStyle w:val="Heading6"/>
        <w:keepNext w:val="0"/>
        <w:keepLines w:val="0"/>
        <w:numPr>
          <w:ilvl w:val="5"/>
          <w:numId w:val="21"/>
        </w:numPr>
        <w:spacing w:line="360" w:lineRule="auto"/>
        <w:rPr>
          <w:rFonts w:ascii="Arial" w:eastAsia="Times New Roman" w:hAnsi="Arial" w:cs="Arial"/>
          <w:color w:val="auto"/>
        </w:rPr>
      </w:pPr>
      <w:r>
        <w:rPr>
          <w:rFonts w:ascii="Arial" w:eastAsia="Times New Roman" w:hAnsi="Arial" w:cs="Arial"/>
          <w:color w:val="auto"/>
        </w:rPr>
        <w:lastRenderedPageBreak/>
        <w:t>We could w</w:t>
      </w:r>
      <w:r w:rsidR="00CF74B8" w:rsidRPr="0030413E">
        <w:rPr>
          <w:rFonts w:ascii="Arial" w:eastAsia="Times New Roman" w:hAnsi="Arial" w:cs="Arial"/>
          <w:color w:val="auto"/>
        </w:rPr>
        <w:t>rite a letter from HOA board &amp; signed by all residents in protest of the discriminatory, counter-intuitive county practice of charging a neighborhood with brand new, non-polluting septics vs. NOT charging other homes with older, more contaminant-prone systems.</w:t>
      </w:r>
    </w:p>
    <w:p w14:paraId="1AED6F75" w14:textId="127E3D6F" w:rsidR="00E02B41" w:rsidRDefault="00E02B41" w:rsidP="00E02B41">
      <w:pPr>
        <w:pStyle w:val="ListParagraph"/>
        <w:numPr>
          <w:ilvl w:val="4"/>
          <w:numId w:val="21"/>
        </w:numPr>
        <w:rPr>
          <w:rFonts w:ascii="Arial" w:hAnsi="Arial" w:cs="Arial"/>
        </w:rPr>
      </w:pPr>
      <w:r w:rsidRPr="00E02B41">
        <w:rPr>
          <w:rFonts w:ascii="Arial" w:hAnsi="Arial" w:cs="Arial"/>
        </w:rPr>
        <w:t xml:space="preserve">Voting Items for </w:t>
      </w:r>
      <w:r w:rsidR="003D65B2">
        <w:rPr>
          <w:rFonts w:ascii="Arial" w:hAnsi="Arial" w:cs="Arial"/>
        </w:rPr>
        <w:t xml:space="preserve">coming up for </w:t>
      </w:r>
      <w:r w:rsidRPr="00E02B41">
        <w:rPr>
          <w:rFonts w:ascii="Arial" w:hAnsi="Arial" w:cs="Arial"/>
        </w:rPr>
        <w:t>vote on an e-vote collector platform</w:t>
      </w:r>
      <w:r w:rsidR="003D65B2">
        <w:rPr>
          <w:rFonts w:ascii="Arial" w:hAnsi="Arial" w:cs="Arial"/>
        </w:rPr>
        <w:t xml:space="preserve"> were presented and dis</w:t>
      </w:r>
      <w:r w:rsidR="00F62C91">
        <w:rPr>
          <w:rFonts w:ascii="Arial" w:hAnsi="Arial" w:cs="Arial"/>
        </w:rPr>
        <w:t>cussion was held until all voting topics were presented for resident input and discussion</w:t>
      </w:r>
      <w:r w:rsidRPr="00E02B41">
        <w:rPr>
          <w:rFonts w:ascii="Arial" w:hAnsi="Arial" w:cs="Arial"/>
        </w:rPr>
        <w:t>:</w:t>
      </w:r>
    </w:p>
    <w:p w14:paraId="1B12468D" w14:textId="77777777" w:rsidR="002035DF" w:rsidRDefault="002035DF" w:rsidP="003D65B2">
      <w:pPr>
        <w:pStyle w:val="ListParagraph"/>
        <w:ind w:left="1800"/>
        <w:rPr>
          <w:rFonts w:ascii="Arial" w:hAnsi="Arial" w:cs="Arial"/>
        </w:rPr>
      </w:pPr>
    </w:p>
    <w:p w14:paraId="08948421" w14:textId="27295E6C" w:rsidR="00E02B41" w:rsidRPr="002035DF" w:rsidRDefault="00E02B41" w:rsidP="002035DF">
      <w:pPr>
        <w:pStyle w:val="ListParagraph"/>
        <w:numPr>
          <w:ilvl w:val="6"/>
          <w:numId w:val="21"/>
        </w:numPr>
        <w:rPr>
          <w:rFonts w:ascii="Arial" w:hAnsi="Arial" w:cs="Arial"/>
        </w:rPr>
      </w:pPr>
      <w:r w:rsidRPr="00E02B41">
        <w:rPr>
          <w:rFonts w:ascii="Arial" w:hAnsi="Arial" w:cs="Arial"/>
          <w:u w:val="single"/>
        </w:rPr>
        <w:t>Communication</w:t>
      </w:r>
    </w:p>
    <w:p w14:paraId="79182ED8" w14:textId="77777777" w:rsidR="002035DF" w:rsidRPr="00E02B41" w:rsidRDefault="002035DF" w:rsidP="002035DF">
      <w:pPr>
        <w:pStyle w:val="ListParagraph"/>
        <w:ind w:left="2520"/>
        <w:rPr>
          <w:rFonts w:ascii="Arial" w:hAnsi="Arial" w:cs="Arial"/>
        </w:rPr>
      </w:pPr>
    </w:p>
    <w:p w14:paraId="57AD9DB2" w14:textId="211DA01F" w:rsidR="00E02B41" w:rsidRPr="00E02B41" w:rsidRDefault="00E02B41" w:rsidP="002035DF">
      <w:pPr>
        <w:pStyle w:val="ListParagraph"/>
        <w:ind w:left="2520"/>
        <w:rPr>
          <w:rFonts w:ascii="Arial" w:hAnsi="Arial" w:cs="Arial"/>
        </w:rPr>
      </w:pPr>
      <w:r w:rsidRPr="00E02B41">
        <w:rPr>
          <w:rFonts w:ascii="Arial" w:hAnsi="Arial" w:cs="Arial"/>
        </w:rPr>
        <w:t>Shall the Keanland Park HOA CC&amp;Rs be amended to allow the HOA to communicate meetings and all regular business with all residents via email rather than us postal service?  (By doing this, we can reduce our printing, envelope, and postage costs for announcements).</w:t>
      </w:r>
    </w:p>
    <w:p w14:paraId="3A87A828" w14:textId="0ACFE1EC" w:rsidR="00E02B41" w:rsidRPr="00DF7DE2" w:rsidRDefault="00E02B41" w:rsidP="002035DF">
      <w:pPr>
        <w:pStyle w:val="ListParagraph"/>
        <w:numPr>
          <w:ilvl w:val="4"/>
          <w:numId w:val="31"/>
        </w:numPr>
        <w:tabs>
          <w:tab w:val="left" w:pos="0"/>
        </w:tabs>
        <w:rPr>
          <w:rFonts w:ascii="Arial" w:hAnsi="Arial" w:cs="Arial"/>
        </w:rPr>
      </w:pPr>
      <w:r w:rsidRPr="00DF7DE2">
        <w:rPr>
          <w:rFonts w:ascii="Arial" w:hAnsi="Arial" w:cs="Arial"/>
        </w:rPr>
        <w:t>Yes, communicate all meetings and regular business via EMAIL</w:t>
      </w:r>
    </w:p>
    <w:p w14:paraId="396C96DC" w14:textId="7EFB6607" w:rsidR="00E02B41" w:rsidRDefault="00E02B41" w:rsidP="002035DF">
      <w:pPr>
        <w:pStyle w:val="ListParagraph"/>
        <w:numPr>
          <w:ilvl w:val="4"/>
          <w:numId w:val="31"/>
        </w:numPr>
        <w:tabs>
          <w:tab w:val="left" w:pos="0"/>
        </w:tabs>
        <w:rPr>
          <w:rFonts w:ascii="Arial" w:hAnsi="Arial" w:cs="Arial"/>
        </w:rPr>
      </w:pPr>
      <w:r>
        <w:rPr>
          <w:rFonts w:ascii="Arial" w:hAnsi="Arial" w:cs="Arial"/>
        </w:rPr>
        <w:t>No, communicate all meetings and regular business via email AND us mail (involves more cost for envelopes, copies, and postage)</w:t>
      </w:r>
    </w:p>
    <w:p w14:paraId="0D8615A7" w14:textId="44FE28F3" w:rsidR="003D65B2" w:rsidRDefault="003D65B2" w:rsidP="003D65B2">
      <w:pPr>
        <w:tabs>
          <w:tab w:val="left" w:pos="0"/>
        </w:tabs>
        <w:ind w:left="2160"/>
        <w:rPr>
          <w:rFonts w:ascii="Arial" w:hAnsi="Arial" w:cs="Arial"/>
        </w:rPr>
      </w:pPr>
      <w:r>
        <w:rPr>
          <w:rFonts w:ascii="Arial" w:hAnsi="Arial" w:cs="Arial"/>
        </w:rPr>
        <w:t>David asked if there could be a choice between a resident choosing mail vs. email – board answered, yes we can accommodate.</w:t>
      </w:r>
    </w:p>
    <w:p w14:paraId="6575D88D" w14:textId="77777777" w:rsidR="003D65B2" w:rsidRPr="003D65B2" w:rsidRDefault="003D65B2" w:rsidP="003D65B2">
      <w:pPr>
        <w:tabs>
          <w:tab w:val="left" w:pos="0"/>
        </w:tabs>
        <w:ind w:left="2160"/>
        <w:rPr>
          <w:rFonts w:ascii="Arial" w:hAnsi="Arial" w:cs="Arial"/>
        </w:rPr>
      </w:pPr>
    </w:p>
    <w:p w14:paraId="4E6249E8" w14:textId="5EED684F" w:rsidR="00E02B41" w:rsidRPr="00E02B41" w:rsidRDefault="00E02B41" w:rsidP="00E02B41">
      <w:pPr>
        <w:tabs>
          <w:tab w:val="left" w:pos="0"/>
        </w:tabs>
        <w:rPr>
          <w:rFonts w:ascii="Arial" w:hAnsi="Arial" w:cs="Arial"/>
        </w:rPr>
      </w:pPr>
      <w:r>
        <w:rPr>
          <w:rFonts w:ascii="Arial" w:hAnsi="Arial" w:cs="Arial"/>
        </w:rPr>
        <w:tab/>
      </w:r>
      <w:r>
        <w:rPr>
          <w:rFonts w:ascii="Arial" w:hAnsi="Arial" w:cs="Arial"/>
        </w:rPr>
        <w:tab/>
      </w:r>
      <w:r>
        <w:rPr>
          <w:rFonts w:ascii="Arial" w:hAnsi="Arial" w:cs="Arial"/>
        </w:rPr>
        <w:tab/>
        <w:t xml:space="preserve">2.   </w:t>
      </w:r>
      <w:r w:rsidRPr="002035DF">
        <w:rPr>
          <w:rFonts w:ascii="Arial" w:hAnsi="Arial" w:cs="Arial"/>
          <w:u w:val="single"/>
        </w:rPr>
        <w:t>Maintenance</w:t>
      </w:r>
    </w:p>
    <w:p w14:paraId="28EAA9CF" w14:textId="77777777" w:rsidR="00E02B41" w:rsidRDefault="00E02B41" w:rsidP="00E02B41">
      <w:pPr>
        <w:pStyle w:val="ListParagraph"/>
        <w:tabs>
          <w:tab w:val="left" w:pos="0"/>
        </w:tabs>
        <w:ind w:left="2160"/>
        <w:rPr>
          <w:rFonts w:ascii="Arial" w:hAnsi="Arial" w:cs="Arial"/>
        </w:rPr>
      </w:pPr>
      <w:r>
        <w:rPr>
          <w:rFonts w:ascii="Arial" w:hAnsi="Arial" w:cs="Arial"/>
        </w:rPr>
        <w:t xml:space="preserve">Historically, the plat builder had the storm ponds and common weed strips mowed twice a year.  Once in late spring and once in late summer.  The budget, being based on historical costs of approximately $1,500 session total (includes both north and south sections), only has mowing and weedeating maintenance </w:t>
      </w:r>
      <w:r w:rsidRPr="00404D41">
        <w:rPr>
          <w:rFonts w:ascii="Arial" w:hAnsi="Arial" w:cs="Arial"/>
          <w:b/>
          <w:bCs/>
        </w:rPr>
        <w:t>twice a year</w:t>
      </w:r>
      <w:r>
        <w:rPr>
          <w:rFonts w:ascii="Arial" w:hAnsi="Arial" w:cs="Arial"/>
        </w:rPr>
        <w:t xml:space="preserve">.  It does not include noxious weed/invasive plant removal.  The weeds tend to grow very fast in the summer, creating a potential fire hazard and residents have expressed concern.  </w:t>
      </w:r>
    </w:p>
    <w:p w14:paraId="71B1D599" w14:textId="77777777" w:rsidR="00E02B41" w:rsidRDefault="00E02B41" w:rsidP="00E02B41">
      <w:pPr>
        <w:pStyle w:val="ListParagraph"/>
        <w:tabs>
          <w:tab w:val="left" w:pos="0"/>
        </w:tabs>
        <w:ind w:left="2160"/>
        <w:rPr>
          <w:rFonts w:ascii="Arial" w:hAnsi="Arial" w:cs="Arial"/>
        </w:rPr>
      </w:pPr>
    </w:p>
    <w:p w14:paraId="2343880C" w14:textId="77777777" w:rsidR="002035DF" w:rsidRDefault="00E02B41" w:rsidP="002035DF">
      <w:pPr>
        <w:pStyle w:val="ListParagraph"/>
        <w:tabs>
          <w:tab w:val="left" w:pos="0"/>
        </w:tabs>
        <w:ind w:left="2160"/>
        <w:rPr>
          <w:rFonts w:ascii="Arial" w:hAnsi="Arial" w:cs="Arial"/>
        </w:rPr>
      </w:pPr>
      <w:r>
        <w:rPr>
          <w:rFonts w:ascii="Arial" w:hAnsi="Arial" w:cs="Arial"/>
        </w:rPr>
        <w:t xml:space="preserve">Shall the HOA Board </w:t>
      </w:r>
      <w:r w:rsidRPr="00404D41">
        <w:rPr>
          <w:rFonts w:ascii="Arial" w:hAnsi="Arial" w:cs="Arial"/>
          <w:b/>
          <w:bCs/>
        </w:rPr>
        <w:t xml:space="preserve">add one additional mowing &amp; weedeating session at approximately $1,500 total </w:t>
      </w:r>
      <w:r>
        <w:rPr>
          <w:rFonts w:ascii="Arial" w:hAnsi="Arial" w:cs="Arial"/>
          <w:b/>
          <w:bCs/>
        </w:rPr>
        <w:t xml:space="preserve">based on historical cost, </w:t>
      </w:r>
      <w:r>
        <w:rPr>
          <w:rFonts w:ascii="Arial" w:hAnsi="Arial" w:cs="Arial"/>
        </w:rPr>
        <w:t>(includes both north and south sections), such that maintenance occurs on the following schedule:  Mid May, Late June, Late Aug/early Septembe</w:t>
      </w:r>
      <w:r w:rsidR="002035DF">
        <w:rPr>
          <w:rFonts w:ascii="Arial" w:hAnsi="Arial" w:cs="Arial"/>
        </w:rPr>
        <w:t>r</w:t>
      </w:r>
    </w:p>
    <w:p w14:paraId="4BC4271D" w14:textId="039CD29A" w:rsidR="002035DF" w:rsidRDefault="00E02B41" w:rsidP="002035DF">
      <w:pPr>
        <w:pStyle w:val="ListParagraph"/>
        <w:numPr>
          <w:ilvl w:val="2"/>
          <w:numId w:val="30"/>
        </w:numPr>
        <w:tabs>
          <w:tab w:val="left" w:pos="0"/>
        </w:tabs>
        <w:rPr>
          <w:rFonts w:ascii="Arial" w:hAnsi="Arial" w:cs="Arial"/>
        </w:rPr>
      </w:pPr>
      <w:r w:rsidRPr="002035DF">
        <w:rPr>
          <w:rFonts w:ascii="Arial" w:hAnsi="Arial" w:cs="Arial"/>
        </w:rPr>
        <w:t>Yes, add to Landscape budget</w:t>
      </w:r>
    </w:p>
    <w:p w14:paraId="7A1E727B" w14:textId="75019719" w:rsidR="00E02B41" w:rsidRDefault="00E02B41" w:rsidP="002035DF">
      <w:pPr>
        <w:pStyle w:val="ListParagraph"/>
        <w:numPr>
          <w:ilvl w:val="2"/>
          <w:numId w:val="30"/>
        </w:numPr>
        <w:tabs>
          <w:tab w:val="left" w:pos="0"/>
        </w:tabs>
        <w:rPr>
          <w:rFonts w:ascii="Arial" w:hAnsi="Arial" w:cs="Arial"/>
        </w:rPr>
      </w:pPr>
      <w:r w:rsidRPr="002035DF">
        <w:rPr>
          <w:rFonts w:ascii="Arial" w:hAnsi="Arial" w:cs="Arial"/>
        </w:rPr>
        <w:t>No, keep it to two Landscape sessions a year</w:t>
      </w:r>
    </w:p>
    <w:p w14:paraId="0A910F4F" w14:textId="77777777" w:rsidR="002035DF" w:rsidRPr="002035DF" w:rsidRDefault="002035DF" w:rsidP="002035DF">
      <w:pPr>
        <w:pStyle w:val="ListParagraph"/>
        <w:tabs>
          <w:tab w:val="left" w:pos="0"/>
        </w:tabs>
        <w:ind w:left="2160"/>
        <w:rPr>
          <w:rFonts w:ascii="Arial" w:hAnsi="Arial" w:cs="Arial"/>
        </w:rPr>
      </w:pPr>
    </w:p>
    <w:p w14:paraId="1EE513E4" w14:textId="7D1AD716" w:rsidR="00E02B41" w:rsidRPr="002035DF" w:rsidRDefault="00E02B41" w:rsidP="00E02B41">
      <w:pPr>
        <w:pStyle w:val="ListParagraph"/>
        <w:numPr>
          <w:ilvl w:val="0"/>
          <w:numId w:val="28"/>
        </w:numPr>
        <w:tabs>
          <w:tab w:val="left" w:pos="0"/>
        </w:tabs>
        <w:rPr>
          <w:rFonts w:ascii="Arial" w:hAnsi="Arial" w:cs="Arial"/>
          <w:u w:val="single"/>
        </w:rPr>
      </w:pPr>
      <w:r w:rsidRPr="002035DF">
        <w:rPr>
          <w:rFonts w:ascii="Arial" w:hAnsi="Arial" w:cs="Arial"/>
          <w:u w:val="single"/>
        </w:rPr>
        <w:t>Capital Project</w:t>
      </w:r>
    </w:p>
    <w:p w14:paraId="09BA5CDC" w14:textId="77777777" w:rsidR="00E02B41" w:rsidRPr="00E02B41" w:rsidRDefault="00E02B41" w:rsidP="002035DF">
      <w:pPr>
        <w:pStyle w:val="ListParagraph"/>
        <w:tabs>
          <w:tab w:val="left" w:pos="0"/>
        </w:tabs>
        <w:ind w:left="2520"/>
        <w:rPr>
          <w:rFonts w:ascii="Arial" w:hAnsi="Arial" w:cs="Arial"/>
        </w:rPr>
      </w:pPr>
    </w:p>
    <w:p w14:paraId="5538D2B7" w14:textId="67E4BB9F" w:rsidR="00E02B41" w:rsidRDefault="00E02B41" w:rsidP="002035DF">
      <w:pPr>
        <w:pStyle w:val="ListParagraph"/>
        <w:tabs>
          <w:tab w:val="left" w:pos="0"/>
        </w:tabs>
        <w:ind w:left="2160"/>
        <w:rPr>
          <w:rFonts w:ascii="Arial" w:hAnsi="Arial" w:cs="Arial"/>
        </w:rPr>
      </w:pPr>
      <w:r>
        <w:rPr>
          <w:rFonts w:ascii="Arial" w:hAnsi="Arial" w:cs="Arial"/>
        </w:rPr>
        <w:t xml:space="preserve">Understanding that entry monuments may result in resident’s having to pay an assessment fee to fund them, shall the HOA form a committee to investigate the possibility and cost of entry monuments (one in the north section, one in the south section) and provide various tiers of costs to the Board for consideration and future resident voting?  (Example:  For $5,000 each section, we could get “X”,  For $10,000 per section, we could get “Y”). </w:t>
      </w:r>
    </w:p>
    <w:p w14:paraId="7FF89BDB" w14:textId="66B3FEAE" w:rsidR="00E02B41" w:rsidRDefault="00E02B41" w:rsidP="002035DF">
      <w:pPr>
        <w:pStyle w:val="ListParagraph"/>
        <w:numPr>
          <w:ilvl w:val="1"/>
          <w:numId w:val="26"/>
        </w:numPr>
        <w:tabs>
          <w:tab w:val="left" w:pos="0"/>
        </w:tabs>
        <w:rPr>
          <w:rFonts w:ascii="Arial" w:hAnsi="Arial" w:cs="Arial"/>
        </w:rPr>
      </w:pPr>
      <w:r>
        <w:rPr>
          <w:rFonts w:ascii="Arial" w:hAnsi="Arial" w:cs="Arial"/>
        </w:rPr>
        <w:t>Yes</w:t>
      </w:r>
      <w:r w:rsidR="002035DF">
        <w:rPr>
          <w:rFonts w:ascii="Arial" w:hAnsi="Arial" w:cs="Arial"/>
        </w:rPr>
        <w:t>, I vote to look into entry monument designs/costs</w:t>
      </w:r>
    </w:p>
    <w:p w14:paraId="7F80178B" w14:textId="1D6A603C" w:rsidR="00E02B41" w:rsidRDefault="00E02B41" w:rsidP="002035DF">
      <w:pPr>
        <w:pStyle w:val="ListParagraph"/>
        <w:numPr>
          <w:ilvl w:val="1"/>
          <w:numId w:val="26"/>
        </w:numPr>
        <w:tabs>
          <w:tab w:val="left" w:pos="0"/>
        </w:tabs>
        <w:rPr>
          <w:rFonts w:ascii="Arial" w:hAnsi="Arial" w:cs="Arial"/>
        </w:rPr>
      </w:pPr>
      <w:r>
        <w:rPr>
          <w:rFonts w:ascii="Arial" w:hAnsi="Arial" w:cs="Arial"/>
        </w:rPr>
        <w:lastRenderedPageBreak/>
        <w:t>No</w:t>
      </w:r>
      <w:r w:rsidR="002035DF">
        <w:rPr>
          <w:rFonts w:ascii="Arial" w:hAnsi="Arial" w:cs="Arial"/>
        </w:rPr>
        <w:t>, I don’t want the expense of entry monuments</w:t>
      </w:r>
    </w:p>
    <w:p w14:paraId="14FAA787" w14:textId="77777777" w:rsidR="002035DF" w:rsidRPr="00404D41" w:rsidRDefault="002035DF" w:rsidP="002035DF">
      <w:pPr>
        <w:pStyle w:val="ListParagraph"/>
        <w:tabs>
          <w:tab w:val="left" w:pos="0"/>
        </w:tabs>
        <w:ind w:left="2880"/>
        <w:rPr>
          <w:rFonts w:ascii="Arial" w:hAnsi="Arial" w:cs="Arial"/>
        </w:rPr>
      </w:pPr>
    </w:p>
    <w:p w14:paraId="4E465C81" w14:textId="58CBCE56" w:rsidR="00E02B41" w:rsidRPr="002035DF" w:rsidRDefault="00E02B41" w:rsidP="002035DF">
      <w:pPr>
        <w:pStyle w:val="ListParagraph"/>
        <w:numPr>
          <w:ilvl w:val="0"/>
          <w:numId w:val="28"/>
        </w:numPr>
        <w:tabs>
          <w:tab w:val="left" w:pos="0"/>
        </w:tabs>
        <w:rPr>
          <w:rFonts w:ascii="Arial" w:hAnsi="Arial" w:cs="Arial"/>
          <w:u w:val="single"/>
        </w:rPr>
      </w:pPr>
      <w:r w:rsidRPr="002035DF">
        <w:rPr>
          <w:rFonts w:ascii="Arial" w:hAnsi="Arial" w:cs="Arial"/>
          <w:u w:val="single"/>
        </w:rPr>
        <w:t>Snowfall Preparation</w:t>
      </w:r>
    </w:p>
    <w:p w14:paraId="1DB7AF42" w14:textId="77777777" w:rsidR="002035DF" w:rsidRPr="002035DF" w:rsidRDefault="002035DF" w:rsidP="002035DF">
      <w:pPr>
        <w:pStyle w:val="ListParagraph"/>
        <w:tabs>
          <w:tab w:val="left" w:pos="0"/>
        </w:tabs>
        <w:ind w:left="2520"/>
        <w:rPr>
          <w:rFonts w:ascii="Arial" w:hAnsi="Arial" w:cs="Arial"/>
        </w:rPr>
      </w:pPr>
    </w:p>
    <w:p w14:paraId="7C578E69" w14:textId="77F86A76" w:rsidR="00E02B41" w:rsidRPr="00D019E8" w:rsidRDefault="00E02B41" w:rsidP="002035DF">
      <w:pPr>
        <w:pStyle w:val="ListParagraph"/>
        <w:tabs>
          <w:tab w:val="left" w:pos="0"/>
        </w:tabs>
        <w:ind w:left="2160"/>
        <w:rPr>
          <w:rFonts w:ascii="Arial" w:hAnsi="Arial" w:cs="Arial"/>
        </w:rPr>
      </w:pPr>
      <w:r>
        <w:rPr>
          <w:rFonts w:ascii="Arial" w:hAnsi="Arial" w:cs="Arial"/>
        </w:rPr>
        <w:t>Cost of snowplowing is approximately $2,000.00 (includes both north and south sections) each time.  We do ask snowplow servicers not to block driveways with ridges of plowed snow.  However, snowplow servicers are not familiar with where the front gravel begins and ends by our swales (the drainage ditches in front of your house) so they cannot guarantee gravel will not be scooped inadvertently into your front grass and possibly rip up any barrier paper you have put down under the gravel.</w:t>
      </w:r>
    </w:p>
    <w:p w14:paraId="45FF5246" w14:textId="77777777" w:rsidR="00E02B41" w:rsidRPr="001207BC" w:rsidRDefault="00E02B41" w:rsidP="00E02B41">
      <w:pPr>
        <w:tabs>
          <w:tab w:val="left" w:pos="0"/>
        </w:tabs>
        <w:rPr>
          <w:rFonts w:ascii="Arial" w:hAnsi="Arial" w:cs="Arial"/>
        </w:rPr>
      </w:pPr>
    </w:p>
    <w:p w14:paraId="6F041248" w14:textId="0783CCD7" w:rsidR="00E02B41" w:rsidRDefault="00E02B41" w:rsidP="002035DF">
      <w:pPr>
        <w:pStyle w:val="ListParagraph"/>
        <w:tabs>
          <w:tab w:val="left" w:pos="0"/>
        </w:tabs>
        <w:ind w:left="2160"/>
        <w:rPr>
          <w:rFonts w:ascii="Arial" w:hAnsi="Arial" w:cs="Arial"/>
        </w:rPr>
      </w:pPr>
      <w:r w:rsidRPr="00D019E8">
        <w:rPr>
          <w:rFonts w:ascii="Arial" w:hAnsi="Arial" w:cs="Arial"/>
        </w:rPr>
        <w:t>Shall the HOA Board adopt the following policy to follow for snowfall road paving</w:t>
      </w:r>
      <w:r>
        <w:rPr>
          <w:rFonts w:ascii="Arial" w:hAnsi="Arial" w:cs="Arial"/>
        </w:rPr>
        <w:t xml:space="preserve"> in the event of a snow event in the future?  </w:t>
      </w:r>
    </w:p>
    <w:p w14:paraId="0A3E3F9B" w14:textId="77777777" w:rsidR="00E02B41" w:rsidRDefault="00E02B41" w:rsidP="00E02B41">
      <w:pPr>
        <w:pStyle w:val="ListParagraph"/>
        <w:tabs>
          <w:tab w:val="left" w:pos="0"/>
        </w:tabs>
        <w:rPr>
          <w:rFonts w:ascii="Arial" w:hAnsi="Arial" w:cs="Arial"/>
        </w:rPr>
      </w:pPr>
    </w:p>
    <w:p w14:paraId="111AE312" w14:textId="66561A63" w:rsidR="00E02B41" w:rsidRDefault="00E02B41" w:rsidP="00E02B41">
      <w:pPr>
        <w:pStyle w:val="ListParagraph"/>
        <w:tabs>
          <w:tab w:val="left" w:pos="0"/>
        </w:tabs>
        <w:rPr>
          <w:rFonts w:ascii="Arial" w:hAnsi="Arial" w:cs="Arial"/>
        </w:rPr>
      </w:pPr>
      <w:r>
        <w:rPr>
          <w:rFonts w:ascii="Arial" w:hAnsi="Arial" w:cs="Arial"/>
        </w:rPr>
        <w:tab/>
      </w:r>
      <w:r w:rsidR="002035DF">
        <w:rPr>
          <w:rFonts w:ascii="Arial" w:hAnsi="Arial" w:cs="Arial"/>
        </w:rPr>
        <w:tab/>
      </w:r>
      <w:r>
        <w:rPr>
          <w:rFonts w:ascii="Arial" w:hAnsi="Arial" w:cs="Arial"/>
        </w:rPr>
        <w:t>The HOA Board shall hire road snowplow services only when:</w:t>
      </w:r>
    </w:p>
    <w:p w14:paraId="4F85E123" w14:textId="77777777" w:rsidR="00E02B41" w:rsidRDefault="00E02B41" w:rsidP="00E02B41">
      <w:pPr>
        <w:pStyle w:val="ListParagraph"/>
        <w:numPr>
          <w:ilvl w:val="0"/>
          <w:numId w:val="25"/>
        </w:numPr>
        <w:tabs>
          <w:tab w:val="left" w:pos="0"/>
        </w:tabs>
        <w:rPr>
          <w:rFonts w:ascii="Arial" w:hAnsi="Arial" w:cs="Arial"/>
        </w:rPr>
      </w:pPr>
      <w:r>
        <w:rPr>
          <w:rFonts w:ascii="Arial" w:hAnsi="Arial" w:cs="Arial"/>
        </w:rPr>
        <w:t xml:space="preserve">there is </w:t>
      </w:r>
      <w:r w:rsidRPr="00E57B87">
        <w:rPr>
          <w:rFonts w:ascii="Arial" w:hAnsi="Arial" w:cs="Arial"/>
          <w:b/>
          <w:bCs/>
        </w:rPr>
        <w:t>at least 8 inches</w:t>
      </w:r>
      <w:r>
        <w:rPr>
          <w:rFonts w:ascii="Arial" w:hAnsi="Arial" w:cs="Arial"/>
        </w:rPr>
        <w:t xml:space="preserve"> on the ground AND</w:t>
      </w:r>
    </w:p>
    <w:p w14:paraId="5E1ACD03" w14:textId="77777777" w:rsidR="00E02B41" w:rsidRDefault="00E02B41" w:rsidP="00E02B41">
      <w:pPr>
        <w:pStyle w:val="ListParagraph"/>
        <w:numPr>
          <w:ilvl w:val="0"/>
          <w:numId w:val="25"/>
        </w:numPr>
        <w:tabs>
          <w:tab w:val="left" w:pos="0"/>
        </w:tabs>
        <w:rPr>
          <w:rFonts w:ascii="Arial" w:hAnsi="Arial" w:cs="Arial"/>
        </w:rPr>
      </w:pPr>
      <w:r>
        <w:rPr>
          <w:rFonts w:ascii="Arial" w:hAnsi="Arial" w:cs="Arial"/>
        </w:rPr>
        <w:t>a future forecast of no melting within the next 24 hours AND</w:t>
      </w:r>
    </w:p>
    <w:p w14:paraId="0D18E54B" w14:textId="77777777" w:rsidR="002035DF" w:rsidRDefault="00E02B41" w:rsidP="00E02B41">
      <w:pPr>
        <w:pStyle w:val="ListParagraph"/>
        <w:numPr>
          <w:ilvl w:val="0"/>
          <w:numId w:val="25"/>
        </w:numPr>
        <w:tabs>
          <w:tab w:val="left" w:pos="0"/>
        </w:tabs>
        <w:rPr>
          <w:rFonts w:ascii="Arial" w:hAnsi="Arial" w:cs="Arial"/>
        </w:rPr>
      </w:pPr>
      <w:r>
        <w:rPr>
          <w:rFonts w:ascii="Arial" w:hAnsi="Arial" w:cs="Arial"/>
        </w:rPr>
        <w:t xml:space="preserve">at least an </w:t>
      </w:r>
      <w:r w:rsidRPr="00E57B87">
        <w:rPr>
          <w:rFonts w:ascii="Arial" w:hAnsi="Arial" w:cs="Arial"/>
          <w:b/>
          <w:bCs/>
        </w:rPr>
        <w:t xml:space="preserve">additional 4 inches </w:t>
      </w:r>
      <w:r>
        <w:rPr>
          <w:rFonts w:ascii="Arial" w:hAnsi="Arial" w:cs="Arial"/>
        </w:rPr>
        <w:t>or more of snow within the next 24 hours (i.e., one foot of snow accumulation expected and expected to remain for a few days).  Homeowners will be notified via email of upcoming plowing.</w:t>
      </w:r>
    </w:p>
    <w:p w14:paraId="1E1E4D9C" w14:textId="77777777" w:rsidR="002035DF" w:rsidRDefault="002035DF" w:rsidP="002035DF">
      <w:pPr>
        <w:pStyle w:val="ListParagraph"/>
        <w:numPr>
          <w:ilvl w:val="1"/>
          <w:numId w:val="25"/>
        </w:numPr>
        <w:tabs>
          <w:tab w:val="left" w:pos="0"/>
        </w:tabs>
        <w:rPr>
          <w:rFonts w:ascii="Arial" w:hAnsi="Arial" w:cs="Arial"/>
        </w:rPr>
      </w:pPr>
      <w:r>
        <w:rPr>
          <w:rFonts w:ascii="Arial" w:hAnsi="Arial" w:cs="Arial"/>
        </w:rPr>
        <w:t>Yes – follow the proposed schedule to minimize plowing costs</w:t>
      </w:r>
    </w:p>
    <w:p w14:paraId="3512114C" w14:textId="77777777" w:rsidR="002035DF" w:rsidRDefault="002035DF" w:rsidP="002035DF">
      <w:pPr>
        <w:pStyle w:val="ListParagraph"/>
        <w:numPr>
          <w:ilvl w:val="1"/>
          <w:numId w:val="25"/>
        </w:numPr>
        <w:tabs>
          <w:tab w:val="left" w:pos="0"/>
        </w:tabs>
        <w:rPr>
          <w:rFonts w:ascii="Arial" w:hAnsi="Arial" w:cs="Arial"/>
        </w:rPr>
      </w:pPr>
      <w:r>
        <w:rPr>
          <w:rFonts w:ascii="Arial" w:hAnsi="Arial" w:cs="Arial"/>
        </w:rPr>
        <w:t>No – do not follow the proposed schedule, plow more often</w:t>
      </w:r>
    </w:p>
    <w:p w14:paraId="4537C900" w14:textId="56D04E62" w:rsidR="00E02B41" w:rsidRDefault="002035DF" w:rsidP="002035DF">
      <w:pPr>
        <w:pStyle w:val="ListParagraph"/>
        <w:numPr>
          <w:ilvl w:val="1"/>
          <w:numId w:val="25"/>
        </w:numPr>
        <w:tabs>
          <w:tab w:val="left" w:pos="0"/>
        </w:tabs>
        <w:rPr>
          <w:rFonts w:ascii="Arial" w:hAnsi="Arial" w:cs="Arial"/>
        </w:rPr>
      </w:pPr>
      <w:r>
        <w:rPr>
          <w:rFonts w:ascii="Arial" w:hAnsi="Arial" w:cs="Arial"/>
        </w:rPr>
        <w:t>No – do not follow the proposed schedule, do NOT plow at all since side roads beyond our neighborhood likely won’t be plowed either</w:t>
      </w:r>
      <w:r w:rsidR="00E02B41">
        <w:rPr>
          <w:rFonts w:ascii="Arial" w:hAnsi="Arial" w:cs="Arial"/>
        </w:rPr>
        <w:t xml:space="preserve">  </w:t>
      </w:r>
    </w:p>
    <w:p w14:paraId="0826E7D6" w14:textId="77777777" w:rsidR="00E02B41" w:rsidRPr="0043691A" w:rsidRDefault="00E02B41" w:rsidP="00E02B41">
      <w:pPr>
        <w:tabs>
          <w:tab w:val="left" w:pos="0"/>
        </w:tabs>
        <w:rPr>
          <w:rFonts w:ascii="Arial" w:hAnsi="Arial" w:cs="Arial"/>
        </w:rPr>
      </w:pPr>
    </w:p>
    <w:p w14:paraId="5798A042" w14:textId="77777777" w:rsidR="00E02B41" w:rsidRPr="002035DF" w:rsidRDefault="00E02B41" w:rsidP="002035DF">
      <w:pPr>
        <w:pStyle w:val="ListParagraph"/>
        <w:numPr>
          <w:ilvl w:val="0"/>
          <w:numId w:val="28"/>
        </w:numPr>
        <w:rPr>
          <w:rFonts w:ascii="Arial" w:hAnsi="Arial" w:cs="Arial"/>
          <w:u w:val="single"/>
        </w:rPr>
      </w:pPr>
      <w:r w:rsidRPr="002035DF">
        <w:rPr>
          <w:rFonts w:ascii="Arial" w:hAnsi="Arial" w:cs="Arial"/>
          <w:u w:val="single"/>
        </w:rPr>
        <w:t>CC&amp;R Non-compliance fines</w:t>
      </w:r>
    </w:p>
    <w:p w14:paraId="1548E191" w14:textId="3781D1DD" w:rsidR="00E02B41" w:rsidRPr="009C48A3" w:rsidRDefault="00E02B41" w:rsidP="002035DF">
      <w:pPr>
        <w:ind w:left="2160"/>
        <w:rPr>
          <w:rFonts w:ascii="Arial" w:hAnsi="Arial" w:cs="Arial"/>
        </w:rPr>
      </w:pPr>
      <w:r>
        <w:rPr>
          <w:rFonts w:ascii="Arial" w:hAnsi="Arial" w:cs="Arial"/>
        </w:rPr>
        <w:t xml:space="preserve">After </w:t>
      </w:r>
      <w:r w:rsidR="002035DF">
        <w:rPr>
          <w:rFonts w:ascii="Arial" w:hAnsi="Arial" w:cs="Arial"/>
        </w:rPr>
        <w:t xml:space="preserve">at least </w:t>
      </w:r>
      <w:r>
        <w:rPr>
          <w:rFonts w:ascii="Arial" w:hAnsi="Arial" w:cs="Arial"/>
        </w:rPr>
        <w:t>two written reminder notices to a resident found not complying with neighborhood CC&amp;R’s, s</w:t>
      </w:r>
      <w:r w:rsidRPr="001207BC">
        <w:rPr>
          <w:rFonts w:ascii="Arial" w:hAnsi="Arial" w:cs="Arial"/>
        </w:rPr>
        <w:t>hall the HOA</w:t>
      </w:r>
      <w:r>
        <w:rPr>
          <w:rFonts w:ascii="Arial" w:hAnsi="Arial" w:cs="Arial"/>
        </w:rPr>
        <w:t xml:space="preserve"> Board impose fines as </w:t>
      </w:r>
      <w:r w:rsidRPr="009C48A3">
        <w:rPr>
          <w:rFonts w:ascii="Arial" w:hAnsi="Arial" w:cs="Arial"/>
        </w:rPr>
        <w:t>per the Keanland Park HOA CC&amp;R Non-Compliance Schedule of Fines</w:t>
      </w:r>
      <w:r>
        <w:rPr>
          <w:rFonts w:ascii="Arial" w:hAnsi="Arial" w:cs="Arial"/>
        </w:rPr>
        <w:t>, date</w:t>
      </w:r>
      <w:r w:rsidR="002035DF">
        <w:rPr>
          <w:rFonts w:ascii="Arial" w:hAnsi="Arial" w:cs="Arial"/>
        </w:rPr>
        <w:t>d Sept 2021</w:t>
      </w:r>
      <w:r>
        <w:rPr>
          <w:rFonts w:ascii="Arial" w:hAnsi="Arial" w:cs="Arial"/>
        </w:rPr>
        <w:t>, adopt the fines table as an addendum to the CC&amp;R’s, and file them with the County as procedure requires?</w:t>
      </w:r>
    </w:p>
    <w:p w14:paraId="413A4EC2" w14:textId="2B6117E6" w:rsidR="002035DF" w:rsidRPr="002035DF" w:rsidRDefault="00E02B41" w:rsidP="002035DF">
      <w:pPr>
        <w:pStyle w:val="ListParagraph"/>
        <w:numPr>
          <w:ilvl w:val="1"/>
          <w:numId w:val="25"/>
        </w:numPr>
        <w:rPr>
          <w:rFonts w:ascii="Arial" w:hAnsi="Arial" w:cs="Arial"/>
        </w:rPr>
      </w:pPr>
      <w:r>
        <w:rPr>
          <w:rFonts w:ascii="Arial" w:hAnsi="Arial" w:cs="Arial"/>
        </w:rPr>
        <w:t>Yes, impose fines based on the table attached.</w:t>
      </w:r>
    </w:p>
    <w:p w14:paraId="6F2C5964" w14:textId="138DD4B7" w:rsidR="00E02B41" w:rsidRDefault="002035DF" w:rsidP="002035DF">
      <w:pPr>
        <w:pStyle w:val="ListParagraph"/>
        <w:numPr>
          <w:ilvl w:val="1"/>
          <w:numId w:val="25"/>
        </w:numPr>
        <w:rPr>
          <w:rFonts w:ascii="Arial" w:hAnsi="Arial" w:cs="Arial"/>
        </w:rPr>
      </w:pPr>
      <w:r>
        <w:rPr>
          <w:rFonts w:ascii="Arial" w:hAnsi="Arial" w:cs="Arial"/>
        </w:rPr>
        <w:t>No, do not impose fines based on the table attached, I don’t want CC&amp;R’s at all.</w:t>
      </w:r>
      <w:r w:rsidR="00E02B41" w:rsidRPr="002035DF">
        <w:rPr>
          <w:rFonts w:ascii="Arial" w:hAnsi="Arial" w:cs="Arial"/>
        </w:rPr>
        <w:t xml:space="preserve"> </w:t>
      </w:r>
    </w:p>
    <w:p w14:paraId="26B40604" w14:textId="63578FE8" w:rsidR="007107FE" w:rsidRPr="007107FE" w:rsidRDefault="007107FE" w:rsidP="007107FE">
      <w:pPr>
        <w:rPr>
          <w:rFonts w:ascii="Arial" w:hAnsi="Arial" w:cs="Arial"/>
        </w:rPr>
      </w:pPr>
      <w:r>
        <w:rPr>
          <w:rFonts w:ascii="Arial" w:hAnsi="Arial" w:cs="Arial"/>
        </w:rPr>
        <w:t>Meeting was open for comments/questions:</w:t>
      </w:r>
    </w:p>
    <w:p w14:paraId="104F3406" w14:textId="77777777" w:rsidR="007107FE" w:rsidRPr="007107FE" w:rsidRDefault="007107FE" w:rsidP="007107FE">
      <w:pPr>
        <w:pStyle w:val="ListParagraph"/>
        <w:numPr>
          <w:ilvl w:val="0"/>
          <w:numId w:val="25"/>
        </w:numPr>
        <w:tabs>
          <w:tab w:val="left" w:pos="0"/>
        </w:tabs>
        <w:rPr>
          <w:rFonts w:ascii="Arial" w:hAnsi="Arial" w:cs="Arial"/>
        </w:rPr>
      </w:pPr>
      <w:r w:rsidRPr="007107FE">
        <w:rPr>
          <w:rFonts w:ascii="Arial" w:hAnsi="Arial" w:cs="Arial"/>
        </w:rPr>
        <w:t>David suggested giving someone 6 months to fix their yard if out of compliance, other residents felt that was too long to wait.  ACC (Chuck) reiterated they would send multiple notices so plenty of time is already given to get yard cleaned up</w:t>
      </w:r>
    </w:p>
    <w:p w14:paraId="0032B2EC" w14:textId="02E36474" w:rsidR="007107FE" w:rsidRDefault="007107FE" w:rsidP="007107FE">
      <w:pPr>
        <w:pStyle w:val="ListParagraph"/>
        <w:numPr>
          <w:ilvl w:val="0"/>
          <w:numId w:val="25"/>
        </w:numPr>
        <w:rPr>
          <w:rFonts w:ascii="Arial" w:hAnsi="Arial" w:cs="Arial"/>
        </w:rPr>
      </w:pPr>
      <w:r>
        <w:rPr>
          <w:rFonts w:ascii="Arial" w:hAnsi="Arial" w:cs="Arial"/>
        </w:rPr>
        <w:t>Hank had questions about the snowplower – wanted someone with a better bucket</w:t>
      </w:r>
    </w:p>
    <w:p w14:paraId="68915F20" w14:textId="3D2C4736" w:rsidR="007107FE" w:rsidRDefault="007107FE" w:rsidP="007107FE">
      <w:pPr>
        <w:pStyle w:val="ListParagraph"/>
        <w:numPr>
          <w:ilvl w:val="0"/>
          <w:numId w:val="25"/>
        </w:numPr>
        <w:rPr>
          <w:rFonts w:ascii="Arial" w:hAnsi="Arial" w:cs="Arial"/>
        </w:rPr>
      </w:pPr>
      <w:r>
        <w:rPr>
          <w:rFonts w:ascii="Arial" w:hAnsi="Arial" w:cs="Arial"/>
        </w:rPr>
        <w:t>Heidi – felt the timeline for fines should be situation dependent – some things are quicker to fix tha</w:t>
      </w:r>
      <w:r w:rsidR="008F17B7">
        <w:rPr>
          <w:rFonts w:ascii="Arial" w:hAnsi="Arial" w:cs="Arial"/>
        </w:rPr>
        <w:t xml:space="preserve">n </w:t>
      </w:r>
      <w:r>
        <w:rPr>
          <w:rFonts w:ascii="Arial" w:hAnsi="Arial" w:cs="Arial"/>
        </w:rPr>
        <w:t>others</w:t>
      </w:r>
    </w:p>
    <w:p w14:paraId="10B8D708" w14:textId="3138A9EC" w:rsidR="007107FE" w:rsidRDefault="007107FE" w:rsidP="007107FE">
      <w:pPr>
        <w:pStyle w:val="ListParagraph"/>
        <w:numPr>
          <w:ilvl w:val="0"/>
          <w:numId w:val="25"/>
        </w:numPr>
        <w:rPr>
          <w:rFonts w:ascii="Arial" w:hAnsi="Arial" w:cs="Arial"/>
        </w:rPr>
      </w:pPr>
      <w:r>
        <w:rPr>
          <w:rFonts w:ascii="Arial" w:hAnsi="Arial" w:cs="Arial"/>
        </w:rPr>
        <w:t xml:space="preserve">Heidi (lot 29) – mentioned blackberries across from her house – that area needs more maintenance </w:t>
      </w:r>
    </w:p>
    <w:p w14:paraId="65DB9920" w14:textId="4D8EE9D5" w:rsidR="007107FE" w:rsidRDefault="007107FE" w:rsidP="007107FE">
      <w:pPr>
        <w:pStyle w:val="ListParagraph"/>
        <w:numPr>
          <w:ilvl w:val="0"/>
          <w:numId w:val="25"/>
        </w:numPr>
        <w:rPr>
          <w:rFonts w:ascii="Arial" w:hAnsi="Arial" w:cs="Arial"/>
        </w:rPr>
      </w:pPr>
      <w:r>
        <w:rPr>
          <w:rFonts w:ascii="Arial" w:hAnsi="Arial" w:cs="Arial"/>
        </w:rPr>
        <w:lastRenderedPageBreak/>
        <w:t>Amber Ficek was concerned about water restriction potential and yard maintenance being a problem.  Board members explained that dought conditions would not incur fees necessarily – yard maintenance is more about keeping yard clean, groomed, beds weeded etc.</w:t>
      </w:r>
    </w:p>
    <w:p w14:paraId="1062CE8A" w14:textId="0776C826" w:rsidR="00E02B41" w:rsidRDefault="007107FE" w:rsidP="00E02B41">
      <w:pPr>
        <w:pStyle w:val="ListParagraph"/>
        <w:numPr>
          <w:ilvl w:val="0"/>
          <w:numId w:val="25"/>
        </w:numPr>
        <w:rPr>
          <w:rFonts w:ascii="Arial" w:hAnsi="Arial" w:cs="Arial"/>
        </w:rPr>
      </w:pPr>
      <w:r>
        <w:rPr>
          <w:rFonts w:ascii="Arial" w:hAnsi="Arial" w:cs="Arial"/>
        </w:rPr>
        <w:t>Mike said he talked to Todd about removing the metal storage box in the common area</w:t>
      </w:r>
    </w:p>
    <w:p w14:paraId="72E90C9A" w14:textId="74DD6FB8" w:rsidR="006E1B38" w:rsidRDefault="006E1B38" w:rsidP="00E02B41">
      <w:pPr>
        <w:pStyle w:val="ListParagraph"/>
        <w:numPr>
          <w:ilvl w:val="0"/>
          <w:numId w:val="25"/>
        </w:numPr>
        <w:rPr>
          <w:rFonts w:ascii="Arial" w:hAnsi="Arial" w:cs="Arial"/>
        </w:rPr>
      </w:pPr>
      <w:r>
        <w:rPr>
          <w:rFonts w:ascii="Arial" w:hAnsi="Arial" w:cs="Arial"/>
        </w:rPr>
        <w:t>Someone asked about flags &amp; signs – Chuck (ACC Lead) outlined flag and sign sections of CC&amp;Rs.</w:t>
      </w:r>
    </w:p>
    <w:p w14:paraId="6E13CC58" w14:textId="435EB51B" w:rsidR="006E1B38" w:rsidRDefault="006E1B38" w:rsidP="00E02B41">
      <w:pPr>
        <w:pStyle w:val="ListParagraph"/>
        <w:numPr>
          <w:ilvl w:val="0"/>
          <w:numId w:val="25"/>
        </w:numPr>
        <w:rPr>
          <w:rFonts w:ascii="Arial" w:hAnsi="Arial" w:cs="Arial"/>
        </w:rPr>
      </w:pPr>
      <w:r>
        <w:rPr>
          <w:rFonts w:ascii="Arial" w:hAnsi="Arial" w:cs="Arial"/>
        </w:rPr>
        <w:t>Thom (lot 55) suggested that if we don’t get resident volunteers, maybe the HOA should look into outside agency to manage the HOA – but it would be expensive for everyone.</w:t>
      </w:r>
    </w:p>
    <w:p w14:paraId="23569C4F" w14:textId="58D0F199" w:rsidR="006E1B38" w:rsidRDefault="006E1B38" w:rsidP="006E1B38">
      <w:pPr>
        <w:ind w:left="2160"/>
        <w:rPr>
          <w:rFonts w:ascii="Arial" w:hAnsi="Arial" w:cs="Arial"/>
        </w:rPr>
      </w:pPr>
      <w:r w:rsidRPr="006E1B38">
        <w:rPr>
          <w:rFonts w:ascii="Arial" w:hAnsi="Arial" w:cs="Arial"/>
        </w:rPr>
        <w:t xml:space="preserve">Meeting frequency &amp; location was discussed – </w:t>
      </w:r>
    </w:p>
    <w:p w14:paraId="62D169EC" w14:textId="58CD48E0" w:rsidR="006E1B38" w:rsidRDefault="006E1B38" w:rsidP="006E1B38">
      <w:pPr>
        <w:pStyle w:val="ListParagraph"/>
        <w:numPr>
          <w:ilvl w:val="0"/>
          <w:numId w:val="25"/>
        </w:numPr>
        <w:rPr>
          <w:rFonts w:ascii="Arial" w:hAnsi="Arial" w:cs="Arial"/>
        </w:rPr>
      </w:pPr>
      <w:r>
        <w:rPr>
          <w:rFonts w:ascii="Arial" w:hAnsi="Arial" w:cs="Arial"/>
        </w:rPr>
        <w:t>Hank said he preferred Zoom rather than in-person (especially given covid)</w:t>
      </w:r>
    </w:p>
    <w:p w14:paraId="5671AFB0" w14:textId="64BBF4B3" w:rsidR="006E1B38" w:rsidRDefault="006E1B38" w:rsidP="006E1B38">
      <w:pPr>
        <w:pStyle w:val="ListParagraph"/>
        <w:numPr>
          <w:ilvl w:val="0"/>
          <w:numId w:val="25"/>
        </w:numPr>
        <w:rPr>
          <w:rFonts w:ascii="Arial" w:hAnsi="Arial" w:cs="Arial"/>
        </w:rPr>
      </w:pPr>
      <w:r>
        <w:rPr>
          <w:rFonts w:ascii="Arial" w:hAnsi="Arial" w:cs="Arial"/>
        </w:rPr>
        <w:t xml:space="preserve">Vick Musselman said he was a former VP in an HOA with over 2,000 members – they never had over 200 people at any one meeting (only 10% or less) in physical attendance </w:t>
      </w:r>
    </w:p>
    <w:p w14:paraId="19A75D88" w14:textId="16404F14" w:rsidR="006E1B38" w:rsidRDefault="006E1B38" w:rsidP="006E1B38">
      <w:pPr>
        <w:pStyle w:val="ListParagraph"/>
        <w:numPr>
          <w:ilvl w:val="0"/>
          <w:numId w:val="25"/>
        </w:numPr>
        <w:rPr>
          <w:rFonts w:ascii="Arial" w:hAnsi="Arial" w:cs="Arial"/>
        </w:rPr>
      </w:pPr>
      <w:r>
        <w:rPr>
          <w:rFonts w:ascii="Arial" w:hAnsi="Arial" w:cs="Arial"/>
        </w:rPr>
        <w:t xml:space="preserve">Zach mentioned the firehouse could be an option for meetings but </w:t>
      </w:r>
      <w:r w:rsidR="00F62C91">
        <w:rPr>
          <w:rFonts w:ascii="Arial" w:hAnsi="Arial" w:cs="Arial"/>
        </w:rPr>
        <w:t>Mike said the firehouses are no longer allow it (covid?)</w:t>
      </w:r>
    </w:p>
    <w:p w14:paraId="3C2674BA" w14:textId="77777777" w:rsidR="00F62C91" w:rsidRPr="006E1B38" w:rsidRDefault="00F62C91" w:rsidP="006E1B38">
      <w:pPr>
        <w:pStyle w:val="ListParagraph"/>
        <w:numPr>
          <w:ilvl w:val="0"/>
          <w:numId w:val="25"/>
        </w:numPr>
        <w:rPr>
          <w:rFonts w:ascii="Arial" w:hAnsi="Arial" w:cs="Arial"/>
        </w:rPr>
      </w:pPr>
    </w:p>
    <w:p w14:paraId="0C5E9156" w14:textId="77777777" w:rsidR="006E1B38" w:rsidRPr="006E1B38" w:rsidRDefault="006E1B38" w:rsidP="006E1B38">
      <w:pPr>
        <w:ind w:left="2160"/>
        <w:rPr>
          <w:rFonts w:ascii="Arial" w:hAnsi="Arial" w:cs="Arial"/>
        </w:rPr>
      </w:pPr>
    </w:p>
    <w:p w14:paraId="05B68378" w14:textId="24EB458C" w:rsidR="00C4271C" w:rsidRPr="00E02B41" w:rsidRDefault="00C4271C" w:rsidP="00C4271C">
      <w:pPr>
        <w:rPr>
          <w:rFonts w:ascii="Arial" w:eastAsia="Times New Roman" w:hAnsi="Arial" w:cs="Arial"/>
        </w:rPr>
      </w:pPr>
    </w:p>
    <w:p w14:paraId="577E713E" w14:textId="4C8DA942" w:rsidR="00C4271C" w:rsidRPr="00E02B41" w:rsidRDefault="00C4271C" w:rsidP="00C4271C">
      <w:pPr>
        <w:rPr>
          <w:rFonts w:ascii="Arial" w:eastAsia="Times New Roman" w:hAnsi="Arial" w:cs="Arial"/>
        </w:rPr>
      </w:pPr>
      <w:r w:rsidRPr="00E02B41">
        <w:rPr>
          <w:rFonts w:ascii="Arial" w:eastAsia="Times New Roman" w:hAnsi="Arial" w:cs="Arial"/>
        </w:rPr>
        <w:t xml:space="preserve">Next Meeting date &amp; time:  </w:t>
      </w:r>
      <w:r w:rsidR="005013B0" w:rsidRPr="00E02B41">
        <w:rPr>
          <w:rFonts w:ascii="Arial" w:eastAsia="Times New Roman" w:hAnsi="Arial" w:cs="Arial"/>
        </w:rPr>
        <w:t>_</w:t>
      </w:r>
      <w:r w:rsidR="009838FD">
        <w:rPr>
          <w:rFonts w:ascii="Arial" w:eastAsia="Times New Roman" w:hAnsi="Arial" w:cs="Arial"/>
        </w:rPr>
        <w:t>TBD</w:t>
      </w:r>
      <w:r w:rsidR="005013B0" w:rsidRPr="00E02B41">
        <w:rPr>
          <w:rFonts w:ascii="Arial" w:eastAsia="Times New Roman" w:hAnsi="Arial" w:cs="Arial"/>
        </w:rPr>
        <w:t>_</w:t>
      </w:r>
      <w:r w:rsidRPr="00E02B41">
        <w:rPr>
          <w:rFonts w:ascii="Arial" w:eastAsia="Times New Roman" w:hAnsi="Arial" w:cs="Arial"/>
        </w:rPr>
        <w:t xml:space="preserve">      via ZOOM   Who:  ALL RESIDENTS</w:t>
      </w:r>
    </w:p>
    <w:p w14:paraId="08B99477" w14:textId="77777777" w:rsidR="005013B0" w:rsidRPr="00E02B41" w:rsidRDefault="005013B0" w:rsidP="003B06D4">
      <w:pPr>
        <w:rPr>
          <w:rFonts w:ascii="Arial" w:eastAsia="Times New Roman" w:hAnsi="Arial" w:cs="Arial"/>
        </w:rPr>
      </w:pPr>
    </w:p>
    <w:p w14:paraId="2893FBB8" w14:textId="1A955B46" w:rsidR="00B632F5" w:rsidRPr="00E02B41" w:rsidRDefault="00C4271C" w:rsidP="004B27E3">
      <w:pPr>
        <w:rPr>
          <w:rFonts w:ascii="Arial" w:eastAsia="Times New Roman" w:hAnsi="Arial" w:cs="Arial"/>
        </w:rPr>
      </w:pPr>
      <w:r w:rsidRPr="00E02B41">
        <w:rPr>
          <w:rFonts w:ascii="Arial" w:eastAsia="Times New Roman" w:hAnsi="Arial" w:cs="Arial"/>
        </w:rPr>
        <w:t xml:space="preserve">Substitute Notetaker if needed:       ____________________________    </w:t>
      </w:r>
    </w:p>
    <w:sectPr w:rsidR="00B632F5" w:rsidRPr="00E02B41" w:rsidSect="0090638F">
      <w:type w:val="continuous"/>
      <w:pgSz w:w="12240" w:h="15840"/>
      <w:pgMar w:top="990" w:right="1170" w:bottom="990" w:left="99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770BA" w14:textId="77777777" w:rsidR="00547936" w:rsidRDefault="00547936" w:rsidP="00637281">
      <w:pPr>
        <w:spacing w:after="0" w:line="240" w:lineRule="auto"/>
      </w:pPr>
      <w:r>
        <w:separator/>
      </w:r>
    </w:p>
  </w:endnote>
  <w:endnote w:type="continuationSeparator" w:id="0">
    <w:p w14:paraId="46492D2F" w14:textId="77777777" w:rsidR="00547936" w:rsidRDefault="00547936" w:rsidP="0063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DEE3" w14:textId="77777777" w:rsidR="00547936" w:rsidRDefault="00547936" w:rsidP="00637281">
      <w:pPr>
        <w:spacing w:after="0" w:line="240" w:lineRule="auto"/>
      </w:pPr>
      <w:r>
        <w:separator/>
      </w:r>
    </w:p>
  </w:footnote>
  <w:footnote w:type="continuationSeparator" w:id="0">
    <w:p w14:paraId="54CF1E07" w14:textId="77777777" w:rsidR="00547936" w:rsidRDefault="00547936" w:rsidP="00637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CD9"/>
    <w:multiLevelType w:val="hybridMultilevel"/>
    <w:tmpl w:val="EA322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40C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7D0206"/>
    <w:multiLevelType w:val="multilevel"/>
    <w:tmpl w:val="3698BFD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B7C45AE"/>
    <w:multiLevelType w:val="hybridMultilevel"/>
    <w:tmpl w:val="B7665878"/>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0651737"/>
    <w:multiLevelType w:val="hybridMultilevel"/>
    <w:tmpl w:val="9AB0C440"/>
    <w:lvl w:ilvl="0" w:tplc="B3A8D2B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51254"/>
    <w:multiLevelType w:val="hybridMultilevel"/>
    <w:tmpl w:val="FD101A9E"/>
    <w:lvl w:ilvl="0" w:tplc="0409000F">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86D4A8E"/>
    <w:multiLevelType w:val="multilevel"/>
    <w:tmpl w:val="AD02D34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E18260A"/>
    <w:multiLevelType w:val="hybridMultilevel"/>
    <w:tmpl w:val="041E3BC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D7463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258A6282"/>
    <w:multiLevelType w:val="multilevel"/>
    <w:tmpl w:val="1CBCC9D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D612EDC"/>
    <w:multiLevelType w:val="hybridMultilevel"/>
    <w:tmpl w:val="B1D4BF6A"/>
    <w:lvl w:ilvl="0" w:tplc="9F16BC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D5436"/>
    <w:multiLevelType w:val="hybridMultilevel"/>
    <w:tmpl w:val="C30E7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507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CD0492"/>
    <w:multiLevelType w:val="hybridMultilevel"/>
    <w:tmpl w:val="0914C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645504"/>
    <w:multiLevelType w:val="multilevel"/>
    <w:tmpl w:val="45CE73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E9F0BD5"/>
    <w:multiLevelType w:val="multilevel"/>
    <w:tmpl w:val="4862535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406C3C71"/>
    <w:multiLevelType w:val="hybridMultilevel"/>
    <w:tmpl w:val="D8B665BC"/>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41B0464"/>
    <w:multiLevelType w:val="hybridMultilevel"/>
    <w:tmpl w:val="71D8CBF6"/>
    <w:lvl w:ilvl="0" w:tplc="19DA13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D5672"/>
    <w:multiLevelType w:val="hybridMultilevel"/>
    <w:tmpl w:val="15EECA1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3">
      <w:start w:val="1"/>
      <w:numFmt w:val="bullet"/>
      <w:lvlText w:val="o"/>
      <w:lvlJc w:val="left"/>
      <w:pPr>
        <w:ind w:left="4320" w:hanging="360"/>
      </w:pPr>
      <w:rPr>
        <w:rFonts w:ascii="Courier New" w:hAnsi="Courier New" w:cs="Courier New"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1D10B5E"/>
    <w:multiLevelType w:val="multilevel"/>
    <w:tmpl w:val="12ACB20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55C10D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7063678"/>
    <w:multiLevelType w:val="hybridMultilevel"/>
    <w:tmpl w:val="9D624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27A02"/>
    <w:multiLevelType w:val="hybridMultilevel"/>
    <w:tmpl w:val="4874FFB2"/>
    <w:lvl w:ilvl="0" w:tplc="AED471F6">
      <w:numFmt w:val="bullet"/>
      <w:lvlText w:val="-"/>
      <w:lvlJc w:val="left"/>
      <w:pPr>
        <w:ind w:left="3540" w:hanging="360"/>
      </w:pPr>
      <w:rPr>
        <w:rFonts w:ascii="Arial" w:eastAsiaTheme="minorHAnsi" w:hAnsi="Arial" w:cs="Arial"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23" w15:restartNumberingAfterBreak="0">
    <w:nsid w:val="5BA87AD9"/>
    <w:multiLevelType w:val="hybridMultilevel"/>
    <w:tmpl w:val="031A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AD15C3"/>
    <w:multiLevelType w:val="multilevel"/>
    <w:tmpl w:val="2E8C25A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63574317"/>
    <w:multiLevelType w:val="hybridMultilevel"/>
    <w:tmpl w:val="550E6DFE"/>
    <w:lvl w:ilvl="0" w:tplc="E584B856">
      <w:start w:val="5"/>
      <w:numFmt w:val="bullet"/>
      <w:lvlText w:val="-"/>
      <w:lvlJc w:val="left"/>
      <w:pPr>
        <w:ind w:left="3960" w:hanging="360"/>
      </w:pPr>
      <w:rPr>
        <w:rFonts w:ascii="Arial" w:eastAsiaTheme="minorHAnsi" w:hAnsi="Arial" w:cs="Aria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15:restartNumberingAfterBreak="0">
    <w:nsid w:val="63976EE0"/>
    <w:multiLevelType w:val="hybridMultilevel"/>
    <w:tmpl w:val="A0985E84"/>
    <w:lvl w:ilvl="0" w:tplc="9A123662">
      <w:start w:val="4"/>
      <w:numFmt w:val="bullet"/>
      <w:lvlText w:val="-"/>
      <w:lvlJc w:val="left"/>
      <w:pPr>
        <w:ind w:left="2520" w:hanging="360"/>
      </w:pPr>
      <w:rPr>
        <w:rFonts w:ascii="Arial" w:eastAsiaTheme="minorHAns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ED22ECA"/>
    <w:multiLevelType w:val="multilevel"/>
    <w:tmpl w:val="0AB4EC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4217927"/>
    <w:multiLevelType w:val="multilevel"/>
    <w:tmpl w:val="7526CA8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74EC5CC6"/>
    <w:multiLevelType w:val="multilevel"/>
    <w:tmpl w:val="73D0936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B163B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053127">
    <w:abstractNumId w:val="10"/>
  </w:num>
  <w:num w:numId="2" w16cid:durableId="683632475">
    <w:abstractNumId w:val="28"/>
  </w:num>
  <w:num w:numId="3" w16cid:durableId="157812162">
    <w:abstractNumId w:val="29"/>
  </w:num>
  <w:num w:numId="4" w16cid:durableId="243102444">
    <w:abstractNumId w:val="15"/>
  </w:num>
  <w:num w:numId="5" w16cid:durableId="1484740469">
    <w:abstractNumId w:val="6"/>
  </w:num>
  <w:num w:numId="6" w16cid:durableId="1031565992">
    <w:abstractNumId w:val="27"/>
  </w:num>
  <w:num w:numId="7" w16cid:durableId="306474251">
    <w:abstractNumId w:val="2"/>
  </w:num>
  <w:num w:numId="8" w16cid:durableId="1742215854">
    <w:abstractNumId w:val="17"/>
  </w:num>
  <w:num w:numId="9" w16cid:durableId="1386563433">
    <w:abstractNumId w:val="4"/>
  </w:num>
  <w:num w:numId="10" w16cid:durableId="574122900">
    <w:abstractNumId w:val="24"/>
  </w:num>
  <w:num w:numId="11" w16cid:durableId="1501582935">
    <w:abstractNumId w:val="23"/>
  </w:num>
  <w:num w:numId="12" w16cid:durableId="1252620747">
    <w:abstractNumId w:val="19"/>
  </w:num>
  <w:num w:numId="13" w16cid:durableId="389116616">
    <w:abstractNumId w:val="1"/>
  </w:num>
  <w:num w:numId="14" w16cid:durableId="1003165024">
    <w:abstractNumId w:val="3"/>
  </w:num>
  <w:num w:numId="15" w16cid:durableId="1798521071">
    <w:abstractNumId w:val="21"/>
  </w:num>
  <w:num w:numId="16" w16cid:durableId="1022709714">
    <w:abstractNumId w:val="0"/>
  </w:num>
  <w:num w:numId="17" w16cid:durableId="1677031967">
    <w:abstractNumId w:val="14"/>
  </w:num>
  <w:num w:numId="18" w16cid:durableId="1671636646">
    <w:abstractNumId w:val="9"/>
  </w:num>
  <w:num w:numId="19" w16cid:durableId="1353916185">
    <w:abstractNumId w:val="8"/>
  </w:num>
  <w:num w:numId="20" w16cid:durableId="1573853317">
    <w:abstractNumId w:val="30"/>
  </w:num>
  <w:num w:numId="21" w16cid:durableId="1564173821">
    <w:abstractNumId w:val="20"/>
  </w:num>
  <w:num w:numId="22" w16cid:durableId="1409694004">
    <w:abstractNumId w:val="13"/>
  </w:num>
  <w:num w:numId="23" w16cid:durableId="1071804689">
    <w:abstractNumId w:val="22"/>
  </w:num>
  <w:num w:numId="24" w16cid:durableId="2100642032">
    <w:abstractNumId w:val="16"/>
  </w:num>
  <w:num w:numId="25" w16cid:durableId="589041644">
    <w:abstractNumId w:val="26"/>
  </w:num>
  <w:num w:numId="26" w16cid:durableId="1869949053">
    <w:abstractNumId w:val="25"/>
  </w:num>
  <w:num w:numId="27" w16cid:durableId="92937451">
    <w:abstractNumId w:val="12"/>
  </w:num>
  <w:num w:numId="28" w16cid:durableId="1812551551">
    <w:abstractNumId w:val="5"/>
  </w:num>
  <w:num w:numId="29" w16cid:durableId="1885209716">
    <w:abstractNumId w:val="7"/>
  </w:num>
  <w:num w:numId="30" w16cid:durableId="608313352">
    <w:abstractNumId w:val="18"/>
  </w:num>
  <w:num w:numId="31" w16cid:durableId="7672391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18"/>
    <w:rsid w:val="0004197E"/>
    <w:rsid w:val="000564A1"/>
    <w:rsid w:val="001419C3"/>
    <w:rsid w:val="0016667B"/>
    <w:rsid w:val="00183E26"/>
    <w:rsid w:val="001842BA"/>
    <w:rsid w:val="002035DF"/>
    <w:rsid w:val="00242D18"/>
    <w:rsid w:val="00254FB3"/>
    <w:rsid w:val="0026010D"/>
    <w:rsid w:val="002E3266"/>
    <w:rsid w:val="0030413E"/>
    <w:rsid w:val="00306DD5"/>
    <w:rsid w:val="0035392B"/>
    <w:rsid w:val="00372E54"/>
    <w:rsid w:val="00376B4C"/>
    <w:rsid w:val="00391D52"/>
    <w:rsid w:val="003B06D4"/>
    <w:rsid w:val="003B7FF4"/>
    <w:rsid w:val="003D65B2"/>
    <w:rsid w:val="004A4517"/>
    <w:rsid w:val="004B27E3"/>
    <w:rsid w:val="00500179"/>
    <w:rsid w:val="005013B0"/>
    <w:rsid w:val="005140A4"/>
    <w:rsid w:val="00547936"/>
    <w:rsid w:val="005C78D3"/>
    <w:rsid w:val="00636713"/>
    <w:rsid w:val="00637281"/>
    <w:rsid w:val="00654684"/>
    <w:rsid w:val="006720A7"/>
    <w:rsid w:val="006B21E2"/>
    <w:rsid w:val="006E1B38"/>
    <w:rsid w:val="007107FE"/>
    <w:rsid w:val="00724BFB"/>
    <w:rsid w:val="007925B5"/>
    <w:rsid w:val="00824B4F"/>
    <w:rsid w:val="008476D9"/>
    <w:rsid w:val="00874DF9"/>
    <w:rsid w:val="008F17B7"/>
    <w:rsid w:val="0090638F"/>
    <w:rsid w:val="00951504"/>
    <w:rsid w:val="009838FD"/>
    <w:rsid w:val="009A4D00"/>
    <w:rsid w:val="00A0772E"/>
    <w:rsid w:val="00A97762"/>
    <w:rsid w:val="00AB6477"/>
    <w:rsid w:val="00B632F5"/>
    <w:rsid w:val="00B7707D"/>
    <w:rsid w:val="00C4271C"/>
    <w:rsid w:val="00CA5DCC"/>
    <w:rsid w:val="00CD32BB"/>
    <w:rsid w:val="00CE59B9"/>
    <w:rsid w:val="00CF74B8"/>
    <w:rsid w:val="00D544FA"/>
    <w:rsid w:val="00D933AA"/>
    <w:rsid w:val="00DB6F0C"/>
    <w:rsid w:val="00E02B41"/>
    <w:rsid w:val="00E16B86"/>
    <w:rsid w:val="00E21FD1"/>
    <w:rsid w:val="00EA42CF"/>
    <w:rsid w:val="00ED13EE"/>
    <w:rsid w:val="00F62C91"/>
    <w:rsid w:val="00F94E16"/>
    <w:rsid w:val="00FA6882"/>
    <w:rsid w:val="00FF4783"/>
    <w:rsid w:val="00FF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CC8E8"/>
  <w15:chartTrackingRefBased/>
  <w15:docId w15:val="{DBCF021C-1334-4606-88F8-00AEB6AF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18"/>
  </w:style>
  <w:style w:type="paragraph" w:styleId="Heading1">
    <w:name w:val="heading 1"/>
    <w:basedOn w:val="Normal"/>
    <w:next w:val="Normal"/>
    <w:link w:val="Heading1Char"/>
    <w:uiPriority w:val="9"/>
    <w:qFormat/>
    <w:rsid w:val="00FF67DF"/>
    <w:pPr>
      <w:keepNext/>
      <w:keepLines/>
      <w:numPr>
        <w:numId w:val="1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67DF"/>
    <w:pPr>
      <w:keepNext/>
      <w:keepLines/>
      <w:numPr>
        <w:ilvl w:val="1"/>
        <w:numId w:val="1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67DF"/>
    <w:pPr>
      <w:keepNext/>
      <w:keepLines/>
      <w:numPr>
        <w:ilvl w:val="2"/>
        <w:numId w:val="1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F67DF"/>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F67DF"/>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F67DF"/>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67DF"/>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67DF"/>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67DF"/>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2D18"/>
    <w:rPr>
      <w:b/>
      <w:bCs/>
    </w:rPr>
  </w:style>
  <w:style w:type="table" w:styleId="TableGrid">
    <w:name w:val="Table Grid"/>
    <w:basedOn w:val="TableNormal"/>
    <w:uiPriority w:val="39"/>
    <w:rsid w:val="00242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D18"/>
    <w:pPr>
      <w:ind w:left="720"/>
      <w:contextualSpacing/>
    </w:pPr>
  </w:style>
  <w:style w:type="character" w:customStyle="1" w:styleId="Heading1Char">
    <w:name w:val="Heading 1 Char"/>
    <w:basedOn w:val="DefaultParagraphFont"/>
    <w:link w:val="Heading1"/>
    <w:uiPriority w:val="9"/>
    <w:rsid w:val="00FF67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67D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F67D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F67D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F67D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F67D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F67D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F67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67DF"/>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637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281"/>
  </w:style>
  <w:style w:type="paragraph" w:styleId="Footer">
    <w:name w:val="footer"/>
    <w:basedOn w:val="Normal"/>
    <w:link w:val="FooterChar"/>
    <w:uiPriority w:val="99"/>
    <w:unhideWhenUsed/>
    <w:rsid w:val="0063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Caton</dc:creator>
  <cp:keywords/>
  <dc:description/>
  <cp:lastModifiedBy>Lorraine Caton</cp:lastModifiedBy>
  <cp:revision>5</cp:revision>
  <dcterms:created xsi:type="dcterms:W3CDTF">2022-06-22T20:24:00Z</dcterms:created>
  <dcterms:modified xsi:type="dcterms:W3CDTF">2022-06-22T21:12:00Z</dcterms:modified>
</cp:coreProperties>
</file>